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37" w:rsidRPr="001F1337" w:rsidRDefault="001F1337" w:rsidP="001F1337">
      <w:pPr>
        <w:jc w:val="right"/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Утверждаю.</w:t>
      </w:r>
    </w:p>
    <w:p w:rsidR="001F1337" w:rsidRPr="001F1337" w:rsidRDefault="001F1337" w:rsidP="001F1337">
      <w:pPr>
        <w:jc w:val="right"/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1F1337" w:rsidRPr="001F1337" w:rsidRDefault="001F1337" w:rsidP="001F1337">
      <w:pPr>
        <w:jc w:val="right"/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 xml:space="preserve">_______ </w:t>
      </w:r>
      <w:r w:rsidR="002F2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77F">
        <w:rPr>
          <w:rFonts w:ascii="Times New Roman" w:hAnsi="Times New Roman" w:cs="Times New Roman"/>
          <w:sz w:val="24"/>
          <w:szCs w:val="24"/>
        </w:rPr>
        <w:t>Тайибов</w:t>
      </w:r>
      <w:proofErr w:type="spellEnd"/>
      <w:r w:rsidR="002F277F">
        <w:rPr>
          <w:rFonts w:ascii="Times New Roman" w:hAnsi="Times New Roman" w:cs="Times New Roman"/>
          <w:sz w:val="24"/>
          <w:szCs w:val="24"/>
        </w:rPr>
        <w:t xml:space="preserve"> Г.С.</w:t>
      </w:r>
    </w:p>
    <w:p w:rsidR="001F1337" w:rsidRPr="001F1337" w:rsidRDefault="002F277F" w:rsidP="001F133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сентября 2018</w:t>
      </w:r>
      <w:r w:rsidR="001F1337" w:rsidRPr="001F133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ab/>
      </w:r>
    </w:p>
    <w:p w:rsidR="001F1337" w:rsidRPr="001F1337" w:rsidRDefault="001F1337" w:rsidP="001F13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1F1337" w:rsidRPr="001F1337" w:rsidRDefault="001F1337" w:rsidP="001F1337">
      <w:pPr>
        <w:jc w:val="center"/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о педагогическом совете</w:t>
      </w:r>
    </w:p>
    <w:p w:rsidR="001F1337" w:rsidRPr="001F1337" w:rsidRDefault="002F277F" w:rsidP="001F13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Вышеталовская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337" w:rsidRPr="001F1337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1F1337" w:rsidRPr="001F1337">
        <w:rPr>
          <w:rFonts w:ascii="Times New Roman" w:hAnsi="Times New Roman" w:cs="Times New Roman"/>
          <w:sz w:val="24"/>
          <w:szCs w:val="24"/>
        </w:rPr>
        <w:t>Кизлярского</w:t>
      </w:r>
      <w:proofErr w:type="spellEnd"/>
      <w:r w:rsidR="001F1337" w:rsidRPr="001F1337">
        <w:rPr>
          <w:rFonts w:ascii="Times New Roman" w:hAnsi="Times New Roman" w:cs="Times New Roman"/>
          <w:sz w:val="24"/>
          <w:szCs w:val="24"/>
        </w:rPr>
        <w:t xml:space="preserve"> района РД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1.</w:t>
      </w:r>
      <w:r w:rsidRPr="001F1337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1.1.</w:t>
      </w:r>
      <w:r w:rsidRPr="001F1337">
        <w:rPr>
          <w:rFonts w:ascii="Times New Roman" w:hAnsi="Times New Roman" w:cs="Times New Roman"/>
          <w:sz w:val="24"/>
          <w:szCs w:val="24"/>
        </w:rPr>
        <w:tab/>
        <w:t xml:space="preserve"> 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процесса. Педагогический совет создается во всех образовательных учреждениях, где работают более трех педагогов.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1.2.</w:t>
      </w:r>
      <w:r w:rsidRPr="001F13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1337">
        <w:rPr>
          <w:rFonts w:ascii="Times New Roman" w:hAnsi="Times New Roman" w:cs="Times New Roman"/>
          <w:sz w:val="24"/>
          <w:szCs w:val="24"/>
        </w:rPr>
        <w:t>В состав педагогического совета входят: директор школы (председатель), заместители директора, педагоги, педагог-психолог, социальный педагог, старший</w:t>
      </w:r>
      <w:proofErr w:type="gramEnd"/>
      <w:r w:rsidRPr="001F1337">
        <w:rPr>
          <w:rFonts w:ascii="Times New Roman" w:hAnsi="Times New Roman" w:cs="Times New Roman"/>
          <w:sz w:val="24"/>
          <w:szCs w:val="24"/>
        </w:rPr>
        <w:t xml:space="preserve"> вожатый, библиотекарь, председатель родительского комитета и другие руководители органов самоуправления образовательного учреждения, представитель учредителя.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1.3.</w:t>
      </w:r>
      <w:r w:rsidRPr="001F1337">
        <w:rPr>
          <w:rFonts w:ascii="Times New Roman" w:hAnsi="Times New Roman" w:cs="Times New Roman"/>
          <w:sz w:val="24"/>
          <w:szCs w:val="24"/>
        </w:rPr>
        <w:tab/>
        <w:t>Педагогический совет действует на основании Закона «Об образовании в Российской Федерации», Типового положения об образовательном учреждении, нормативных правовых документов об образовании, устава школы, настоящего Положения.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1.4.</w:t>
      </w:r>
      <w:r w:rsidRPr="001F1337">
        <w:rPr>
          <w:rFonts w:ascii="Times New Roman" w:hAnsi="Times New Roman" w:cs="Times New Roman"/>
          <w:sz w:val="24"/>
          <w:szCs w:val="24"/>
        </w:rPr>
        <w:tab/>
        <w:t>Решения педагогического совета являются рекомендательными для коллектива образовательного учреждения. Решения педагогического совета, утвержденные приказом образовательного учреждения, являются обязательн</w:t>
      </w:r>
      <w:r>
        <w:rPr>
          <w:rFonts w:ascii="Times New Roman" w:hAnsi="Times New Roman" w:cs="Times New Roman"/>
          <w:sz w:val="24"/>
          <w:szCs w:val="24"/>
        </w:rPr>
        <w:t>ыми для исполнения.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2.</w:t>
      </w:r>
      <w:r w:rsidRPr="001F1337">
        <w:rPr>
          <w:rFonts w:ascii="Times New Roman" w:hAnsi="Times New Roman" w:cs="Times New Roman"/>
          <w:sz w:val="24"/>
          <w:szCs w:val="24"/>
        </w:rPr>
        <w:tab/>
        <w:t>Задачи и содержание работы педагогического совета.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2.1.</w:t>
      </w:r>
      <w:r w:rsidRPr="001F1337">
        <w:rPr>
          <w:rFonts w:ascii="Times New Roman" w:hAnsi="Times New Roman" w:cs="Times New Roman"/>
          <w:sz w:val="24"/>
          <w:szCs w:val="24"/>
        </w:rPr>
        <w:tab/>
        <w:t>Главными задачами педагогического совета являются: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реализация государственной политики по вопросам образования;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ориентация деятельности педагогического коллектива школы на совершенствование образовательного процесса;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 xml:space="preserve">разработка содержания работы по общей методической теме образовательного учреждения; 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 xml:space="preserve">внедрение в практическую деятельность педагогических работников достижений педагогической науки и передового педагогического опыта; 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решение вопросов о приеме, переводе и выпуске обучающихся, освоивших государственный стандарт образования, соответствующий лицензии данного учреждения.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2.2.</w:t>
      </w:r>
      <w:r w:rsidRPr="001F1337">
        <w:rPr>
          <w:rFonts w:ascii="Times New Roman" w:hAnsi="Times New Roman" w:cs="Times New Roman"/>
          <w:sz w:val="24"/>
          <w:szCs w:val="24"/>
        </w:rPr>
        <w:tab/>
        <w:t>Педагогический совет осуществляет следующие функции: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обсуждает и утверждает планы работы образовательного учреждения;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заслушивает информацию и отчеты педагогических работников учреждения,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образовательного учреждения, об охране труда, здоровья и жизни обучающихся (воспитанников) и другие вопросы образовательной деятельности учреждения;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 xml:space="preserve">принимает решение о проведении промежуточной аттестации по результатам учебного года, о допуске учащихся к итоговой аттестации, предоставлении обучающимся, имеющим соответствующие медицинские показания, возможности сдать экзамены в «щадящем режиме», переводе учащихся в следующий класс или об оставлении их на повторный курс; 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выдаче соответствующих документов об образовании, о награждении обучающихся (воспитанников) за успехи в обучении грамотами, похвальными листами или медалями;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 xml:space="preserve">принимает решение об исключении </w:t>
      </w:r>
      <w:proofErr w:type="gramStart"/>
      <w:r w:rsidRPr="001F13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F1337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учреждения, когда иные меры педагогического и дисциплинарного воздействия исчерпаны, в порядке, определенном Законом «Об образовании в Российской Федерации» и уставом данного образовательного учреждения, которое своевременно доводится до сведения муниципального </w:t>
      </w:r>
      <w:r>
        <w:rPr>
          <w:rFonts w:ascii="Times New Roman" w:hAnsi="Times New Roman" w:cs="Times New Roman"/>
          <w:sz w:val="24"/>
          <w:szCs w:val="24"/>
        </w:rPr>
        <w:t>отдела управления образованием.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3.</w:t>
      </w:r>
      <w:r w:rsidRPr="001F1337">
        <w:rPr>
          <w:rFonts w:ascii="Times New Roman" w:hAnsi="Times New Roman" w:cs="Times New Roman"/>
          <w:sz w:val="24"/>
          <w:szCs w:val="24"/>
        </w:rPr>
        <w:tab/>
        <w:t>Права и ответственность педагогического совета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3.1.</w:t>
      </w:r>
      <w:r w:rsidRPr="001F1337">
        <w:rPr>
          <w:rFonts w:ascii="Times New Roman" w:hAnsi="Times New Roman" w:cs="Times New Roman"/>
          <w:sz w:val="24"/>
          <w:szCs w:val="24"/>
        </w:rPr>
        <w:tab/>
        <w:t>Педагогический совет имеет право: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принимать окончательное решение по спорным вопросам, входящим в его компетенцию;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принимать, утверждать положения (локальные акты) с компетенцией, относящейся к объединениям по профессии.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В необходимых случаях на заседание педагогического совета образовательного учреждения могут приглашаться представители общественных организаций, учреждений, взаимодействующих с данным образовательным учреждением по вопросам образования, родители обучающихся, представители учреждений, участвующих в финансировании данного и др. Необходимость их приглашения определяется председателем педагогического совета или учредителем. Лица, приглашенные на заседание педагогического совета, пользуются правом совещательного голоса.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3.2.</w:t>
      </w:r>
      <w:r w:rsidRPr="001F1337">
        <w:rPr>
          <w:rFonts w:ascii="Times New Roman" w:hAnsi="Times New Roman" w:cs="Times New Roman"/>
          <w:sz w:val="24"/>
          <w:szCs w:val="24"/>
        </w:rPr>
        <w:tab/>
        <w:t xml:space="preserve">Педагогический совет ответственен </w:t>
      </w:r>
      <w:proofErr w:type="gramStart"/>
      <w:r w:rsidRPr="001F133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F1337">
        <w:rPr>
          <w:rFonts w:ascii="Times New Roman" w:hAnsi="Times New Roman" w:cs="Times New Roman"/>
          <w:sz w:val="24"/>
          <w:szCs w:val="24"/>
        </w:rPr>
        <w:t>: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выполнение плана работы;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соответствие принятых решений законодательству Российской Федерации об образовании, о защите прав детства;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утверждение образовательных программ, имеющих экспертное заключение;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F1337">
        <w:rPr>
          <w:rFonts w:ascii="Times New Roman" w:hAnsi="Times New Roman" w:cs="Times New Roman"/>
          <w:sz w:val="24"/>
          <w:szCs w:val="24"/>
        </w:rPr>
        <w:tab/>
        <w:t>принятие конкретных решений по каждому рассматриваемому вопросу с указанием ответственных л</w:t>
      </w:r>
      <w:r>
        <w:rPr>
          <w:rFonts w:ascii="Times New Roman" w:hAnsi="Times New Roman" w:cs="Times New Roman"/>
          <w:sz w:val="24"/>
          <w:szCs w:val="24"/>
        </w:rPr>
        <w:t>иц и сроков исполнения решений.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4.</w:t>
      </w:r>
      <w:r w:rsidRPr="001F1337">
        <w:rPr>
          <w:rFonts w:ascii="Times New Roman" w:hAnsi="Times New Roman" w:cs="Times New Roman"/>
          <w:sz w:val="24"/>
          <w:szCs w:val="24"/>
        </w:rPr>
        <w:tab/>
        <w:t>Организация деятельности педагогического совета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4.1.</w:t>
      </w:r>
      <w:r w:rsidRPr="001F1337">
        <w:rPr>
          <w:rFonts w:ascii="Times New Roman" w:hAnsi="Times New Roman" w:cs="Times New Roman"/>
          <w:sz w:val="24"/>
          <w:szCs w:val="24"/>
        </w:rPr>
        <w:tab/>
        <w:t>Педагогический совет избирает из своего состава секретаря совета. Секретарь педсовета работает на общественных началах.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4.2.</w:t>
      </w:r>
      <w:r w:rsidRPr="001F1337">
        <w:rPr>
          <w:rFonts w:ascii="Times New Roman" w:hAnsi="Times New Roman" w:cs="Times New Roman"/>
          <w:sz w:val="24"/>
          <w:szCs w:val="24"/>
        </w:rPr>
        <w:tab/>
        <w:t>Педагогический совет работает по плану, являющемуся составной частью плана работы образовательного учреждения.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4.3.</w:t>
      </w:r>
      <w:r w:rsidRPr="001F1337">
        <w:rPr>
          <w:rFonts w:ascii="Times New Roman" w:hAnsi="Times New Roman" w:cs="Times New Roman"/>
          <w:sz w:val="24"/>
          <w:szCs w:val="24"/>
        </w:rPr>
        <w:tab/>
        <w:t>Заседания педагогического совета созываются не реже одного раза в четверть в соответствии с планом работы образовательного учреждения.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4.4.</w:t>
      </w:r>
      <w:r w:rsidRPr="001F1337">
        <w:rPr>
          <w:rFonts w:ascii="Times New Roman" w:hAnsi="Times New Roman" w:cs="Times New Roman"/>
          <w:sz w:val="24"/>
          <w:szCs w:val="24"/>
        </w:rPr>
        <w:tab/>
        <w:t>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4.5.</w:t>
      </w:r>
      <w:r w:rsidRPr="001F1337">
        <w:rPr>
          <w:rFonts w:ascii="Times New Roman" w:hAnsi="Times New Roman" w:cs="Times New Roman"/>
          <w:sz w:val="24"/>
          <w:szCs w:val="24"/>
        </w:rPr>
        <w:tab/>
        <w:t>Организацию выполнения решений педагогического совета осуществляют директор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4.6.</w:t>
      </w:r>
      <w:r w:rsidRPr="001F1337">
        <w:rPr>
          <w:rFonts w:ascii="Times New Roman" w:hAnsi="Times New Roman" w:cs="Times New Roman"/>
          <w:sz w:val="24"/>
          <w:szCs w:val="24"/>
        </w:rPr>
        <w:tab/>
        <w:t>Директор образовательного учреждения в случае несогласия с решением педагогического совета приостанавливает выполнение решения, извещает об этом учредителей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</w:t>
      </w:r>
      <w:r>
        <w:rPr>
          <w:rFonts w:ascii="Times New Roman" w:hAnsi="Times New Roman" w:cs="Times New Roman"/>
          <w:sz w:val="24"/>
          <w:szCs w:val="24"/>
        </w:rPr>
        <w:t>орному вопросу.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5.</w:t>
      </w:r>
      <w:r w:rsidRPr="001F1337">
        <w:rPr>
          <w:rFonts w:ascii="Times New Roman" w:hAnsi="Times New Roman" w:cs="Times New Roman"/>
          <w:sz w:val="24"/>
          <w:szCs w:val="24"/>
        </w:rPr>
        <w:tab/>
        <w:t>Документация педагогического совета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5.1.</w:t>
      </w:r>
      <w:r w:rsidRPr="001F1337">
        <w:rPr>
          <w:rFonts w:ascii="Times New Roman" w:hAnsi="Times New Roman" w:cs="Times New Roman"/>
          <w:sz w:val="24"/>
          <w:szCs w:val="24"/>
        </w:rPr>
        <w:tab/>
        <w:t>Заседания педагогического совета оформляются протокольно. В книге протоколов фиксируются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5.2.</w:t>
      </w:r>
      <w:r w:rsidRPr="001F1337">
        <w:rPr>
          <w:rFonts w:ascii="Times New Roman" w:hAnsi="Times New Roman" w:cs="Times New Roman"/>
          <w:sz w:val="24"/>
          <w:szCs w:val="24"/>
        </w:rPr>
        <w:tab/>
        <w:t xml:space="preserve">Протоколы о переводе </w:t>
      </w:r>
      <w:proofErr w:type="gramStart"/>
      <w:r w:rsidRPr="001F13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F1337">
        <w:rPr>
          <w:rFonts w:ascii="Times New Roman" w:hAnsi="Times New Roman" w:cs="Times New Roman"/>
          <w:sz w:val="24"/>
          <w:szCs w:val="24"/>
        </w:rPr>
        <w:t xml:space="preserve"> в следующий класс, выпуске из школы оформляются списочным составом и утверждаются приказом по образовательному учреждению.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5.3.</w:t>
      </w:r>
      <w:r w:rsidRPr="001F1337">
        <w:rPr>
          <w:rFonts w:ascii="Times New Roman" w:hAnsi="Times New Roman" w:cs="Times New Roman"/>
          <w:sz w:val="24"/>
          <w:szCs w:val="24"/>
        </w:rPr>
        <w:tab/>
        <w:t>Нумерация протоколов ведется от начала учебного года.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5.4.</w:t>
      </w:r>
      <w:r w:rsidRPr="001F1337">
        <w:rPr>
          <w:rFonts w:ascii="Times New Roman" w:hAnsi="Times New Roman" w:cs="Times New Roman"/>
          <w:sz w:val="24"/>
          <w:szCs w:val="24"/>
        </w:rPr>
        <w:tab/>
        <w:t>Книга протоколов педагогического совета образовательного учреждения входит в номенклатуру дел, хранится постоянно в учреждении и передается по акту.</w:t>
      </w: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5.5.</w:t>
      </w:r>
      <w:r w:rsidRPr="001F1337">
        <w:rPr>
          <w:rFonts w:ascii="Times New Roman" w:hAnsi="Times New Roman" w:cs="Times New Roman"/>
          <w:sz w:val="24"/>
          <w:szCs w:val="24"/>
        </w:rPr>
        <w:tab/>
        <w:t>Книга протоколов педагогического совета пронумеровывается постранично, прошнуровывается, скрепляется подписью директора и печат</w:t>
      </w:r>
      <w:r>
        <w:rPr>
          <w:rFonts w:ascii="Times New Roman" w:hAnsi="Times New Roman" w:cs="Times New Roman"/>
          <w:sz w:val="24"/>
          <w:szCs w:val="24"/>
        </w:rPr>
        <w:t>ью образовательного учреждения.</w:t>
      </w:r>
      <w:bookmarkStart w:id="0" w:name="_GoBack"/>
      <w:bookmarkEnd w:id="0"/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</w:p>
    <w:p w:rsidR="001F1337" w:rsidRPr="001F1337" w:rsidRDefault="001F1337" w:rsidP="001F1337">
      <w:pPr>
        <w:rPr>
          <w:rFonts w:ascii="Times New Roman" w:hAnsi="Times New Roman" w:cs="Times New Roman"/>
          <w:sz w:val="24"/>
          <w:szCs w:val="24"/>
        </w:rPr>
      </w:pPr>
      <w:r w:rsidRPr="001F1337">
        <w:rPr>
          <w:rFonts w:ascii="Times New Roman" w:hAnsi="Times New Roman" w:cs="Times New Roman"/>
          <w:sz w:val="24"/>
          <w:szCs w:val="24"/>
        </w:rPr>
        <w:t>Срок действия Положения до принятия поправок и изменений.</w:t>
      </w:r>
    </w:p>
    <w:p w:rsidR="0052508A" w:rsidRPr="001F1337" w:rsidRDefault="0052508A">
      <w:pPr>
        <w:rPr>
          <w:rFonts w:ascii="Times New Roman" w:hAnsi="Times New Roman" w:cs="Times New Roman"/>
          <w:sz w:val="24"/>
          <w:szCs w:val="24"/>
        </w:rPr>
      </w:pPr>
    </w:p>
    <w:sectPr w:rsidR="0052508A" w:rsidRPr="001F1337" w:rsidSect="00736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37"/>
    <w:rsid w:val="001F1337"/>
    <w:rsid w:val="002F277F"/>
    <w:rsid w:val="0052508A"/>
    <w:rsid w:val="0073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1021</Words>
  <Characters>5821</Characters>
  <Application>Microsoft Office Word</Application>
  <DocSecurity>0</DocSecurity>
  <Lines>48</Lines>
  <Paragraphs>13</Paragraphs>
  <ScaleCrop>false</ScaleCrop>
  <Company/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</cp:lastModifiedBy>
  <cp:revision>3</cp:revision>
  <dcterms:created xsi:type="dcterms:W3CDTF">2018-05-01T08:53:00Z</dcterms:created>
  <dcterms:modified xsi:type="dcterms:W3CDTF">2019-03-01T18:34:00Z</dcterms:modified>
</cp:coreProperties>
</file>