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DE" w:rsidRDefault="003535DE" w:rsidP="00A77AEE">
      <w:pPr>
        <w:pStyle w:val="a7"/>
        <w:spacing w:line="288" w:lineRule="atLeast"/>
        <w:jc w:val="center"/>
        <w:outlineLvl w:val="0"/>
        <w:rPr>
          <w:sz w:val="28"/>
        </w:rPr>
      </w:pPr>
    </w:p>
    <w:p w:rsidR="001D61A4" w:rsidRDefault="001D61A4" w:rsidP="00A77AEE">
      <w:pPr>
        <w:pStyle w:val="a7"/>
        <w:spacing w:line="288" w:lineRule="atLeast"/>
        <w:jc w:val="center"/>
        <w:outlineLvl w:val="0"/>
        <w:rPr>
          <w:sz w:val="28"/>
        </w:rPr>
      </w:pPr>
    </w:p>
    <w:p w:rsidR="00A77AEE" w:rsidRPr="001D61A4" w:rsidRDefault="00A77AEE" w:rsidP="00A77AEE">
      <w:pPr>
        <w:pStyle w:val="a7"/>
        <w:spacing w:line="288" w:lineRule="atLeast"/>
        <w:jc w:val="center"/>
        <w:outlineLvl w:val="0"/>
        <w:rPr>
          <w:rFonts w:ascii="Times New Roman" w:hAnsi="Times New Roman" w:cs="Times New Roman"/>
          <w:sz w:val="28"/>
        </w:rPr>
      </w:pPr>
      <w:r w:rsidRPr="001D61A4">
        <w:rPr>
          <w:rFonts w:ascii="Times New Roman" w:hAnsi="Times New Roman" w:cs="Times New Roman"/>
          <w:sz w:val="28"/>
        </w:rPr>
        <w:t>Муниципальное казенное общеобразовательное учреждение</w:t>
      </w:r>
    </w:p>
    <w:p w:rsidR="00A77AEE" w:rsidRPr="001D61A4" w:rsidRDefault="00A77AEE" w:rsidP="00A77AEE">
      <w:pPr>
        <w:pStyle w:val="a7"/>
        <w:spacing w:line="288" w:lineRule="atLeast"/>
        <w:jc w:val="center"/>
        <w:outlineLvl w:val="0"/>
        <w:rPr>
          <w:rFonts w:ascii="Times New Roman" w:hAnsi="Times New Roman" w:cs="Times New Roman"/>
          <w:sz w:val="28"/>
        </w:rPr>
      </w:pPr>
      <w:r w:rsidRPr="001D61A4">
        <w:rPr>
          <w:rFonts w:ascii="Times New Roman" w:hAnsi="Times New Roman" w:cs="Times New Roman"/>
          <w:sz w:val="28"/>
        </w:rPr>
        <w:t>«</w:t>
      </w:r>
      <w:proofErr w:type="spellStart"/>
      <w:r w:rsidRPr="001D61A4">
        <w:rPr>
          <w:rFonts w:ascii="Times New Roman" w:hAnsi="Times New Roman" w:cs="Times New Roman"/>
          <w:sz w:val="28"/>
        </w:rPr>
        <w:t>Вышеталовская</w:t>
      </w:r>
      <w:proofErr w:type="spellEnd"/>
      <w:r w:rsidRPr="001D61A4">
        <w:rPr>
          <w:rFonts w:ascii="Times New Roman" w:hAnsi="Times New Roman" w:cs="Times New Roman"/>
          <w:sz w:val="28"/>
        </w:rPr>
        <w:t xml:space="preserve"> средняя общеобразовательная школа»</w:t>
      </w:r>
    </w:p>
    <w:p w:rsidR="00A77AEE" w:rsidRPr="001D61A4" w:rsidRDefault="00A77AEE" w:rsidP="00A77AEE">
      <w:pPr>
        <w:pStyle w:val="a7"/>
        <w:spacing w:line="288" w:lineRule="atLeast"/>
        <w:jc w:val="center"/>
        <w:outlineLvl w:val="0"/>
        <w:rPr>
          <w:rFonts w:ascii="Times New Roman" w:hAnsi="Times New Roman" w:cs="Times New Roman"/>
          <w:sz w:val="28"/>
        </w:rPr>
      </w:pPr>
      <w:proofErr w:type="spellStart"/>
      <w:r w:rsidRPr="001D61A4">
        <w:rPr>
          <w:rFonts w:ascii="Times New Roman" w:hAnsi="Times New Roman" w:cs="Times New Roman"/>
          <w:sz w:val="28"/>
        </w:rPr>
        <w:t>Кизлярского</w:t>
      </w:r>
      <w:proofErr w:type="spellEnd"/>
      <w:r w:rsidRPr="001D61A4">
        <w:rPr>
          <w:rFonts w:ascii="Times New Roman" w:hAnsi="Times New Roman" w:cs="Times New Roman"/>
          <w:sz w:val="28"/>
        </w:rPr>
        <w:t xml:space="preserve"> района Республики Дагестан</w:t>
      </w:r>
    </w:p>
    <w:p w:rsidR="00A77AEE" w:rsidRPr="0088056A" w:rsidRDefault="00A77AEE" w:rsidP="00A77AEE">
      <w:pPr>
        <w:pStyle w:val="a7"/>
        <w:spacing w:line="288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6CB9" w:rsidRPr="0088056A" w:rsidRDefault="0088056A" w:rsidP="0088056A">
      <w:pPr>
        <w:pStyle w:val="a7"/>
        <w:spacing w:after="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88056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06CB9" w:rsidRPr="0088056A">
        <w:rPr>
          <w:rFonts w:ascii="Times New Roman" w:hAnsi="Times New Roman" w:cs="Times New Roman"/>
          <w:sz w:val="24"/>
          <w:szCs w:val="24"/>
        </w:rPr>
        <w:t xml:space="preserve">Обсуждена и принята              </w:t>
      </w:r>
      <w:r w:rsidR="006D1166" w:rsidRPr="0088056A">
        <w:rPr>
          <w:rFonts w:ascii="Times New Roman" w:hAnsi="Times New Roman" w:cs="Times New Roman"/>
          <w:sz w:val="24"/>
          <w:szCs w:val="24"/>
        </w:rPr>
        <w:t xml:space="preserve"> </w:t>
      </w:r>
      <w:r w:rsidR="00306CB9" w:rsidRPr="008805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88056A">
        <w:rPr>
          <w:rFonts w:ascii="Times New Roman" w:hAnsi="Times New Roman" w:cs="Times New Roman"/>
          <w:sz w:val="24"/>
          <w:szCs w:val="24"/>
        </w:rPr>
        <w:t xml:space="preserve">  </w:t>
      </w:r>
      <w:r w:rsidR="00306CB9" w:rsidRPr="0088056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1166" w:rsidRPr="0088056A">
        <w:rPr>
          <w:rFonts w:ascii="Times New Roman" w:hAnsi="Times New Roman" w:cs="Times New Roman"/>
          <w:sz w:val="24"/>
          <w:szCs w:val="24"/>
        </w:rPr>
        <w:t xml:space="preserve"> </w:t>
      </w:r>
      <w:r w:rsidR="003535DE" w:rsidRPr="0088056A">
        <w:rPr>
          <w:rFonts w:ascii="Times New Roman" w:hAnsi="Times New Roman" w:cs="Times New Roman"/>
          <w:sz w:val="24"/>
          <w:szCs w:val="24"/>
        </w:rPr>
        <w:t xml:space="preserve">        </w:t>
      </w:r>
      <w:r w:rsidR="00306CB9" w:rsidRPr="0088056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D1166" w:rsidRPr="0088056A">
        <w:rPr>
          <w:rFonts w:ascii="Times New Roman" w:hAnsi="Times New Roman" w:cs="Times New Roman"/>
          <w:sz w:val="24"/>
          <w:szCs w:val="24"/>
        </w:rPr>
        <w:t xml:space="preserve"> </w:t>
      </w:r>
      <w:r w:rsidR="00306CB9" w:rsidRPr="0088056A">
        <w:rPr>
          <w:rFonts w:ascii="Times New Roman" w:hAnsi="Times New Roman" w:cs="Times New Roman"/>
          <w:sz w:val="24"/>
          <w:szCs w:val="24"/>
        </w:rPr>
        <w:t xml:space="preserve">  </w:t>
      </w:r>
      <w:r w:rsidR="006D1166" w:rsidRPr="0088056A">
        <w:rPr>
          <w:rFonts w:ascii="Times New Roman" w:hAnsi="Times New Roman" w:cs="Times New Roman"/>
          <w:sz w:val="24"/>
          <w:szCs w:val="24"/>
        </w:rPr>
        <w:t>Утверждаю</w:t>
      </w:r>
    </w:p>
    <w:p w:rsidR="00A77AEE" w:rsidRPr="0088056A" w:rsidRDefault="0088056A" w:rsidP="0088056A">
      <w:pPr>
        <w:pStyle w:val="a7"/>
        <w:spacing w:after="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8805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06CB9" w:rsidRPr="0088056A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="006D1166" w:rsidRPr="008805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8056A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1166" w:rsidRPr="008805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805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D1166" w:rsidRPr="0088056A">
        <w:rPr>
          <w:rFonts w:ascii="Times New Roman" w:hAnsi="Times New Roman" w:cs="Times New Roman"/>
          <w:sz w:val="24"/>
          <w:szCs w:val="24"/>
        </w:rPr>
        <w:t xml:space="preserve">  директор школы</w:t>
      </w:r>
    </w:p>
    <w:p w:rsidR="00306CB9" w:rsidRPr="0088056A" w:rsidRDefault="0088056A" w:rsidP="0088056A">
      <w:pPr>
        <w:pStyle w:val="a7"/>
        <w:spacing w:after="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8805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06CB9" w:rsidRPr="0088056A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306CB9" w:rsidRPr="0088056A">
        <w:rPr>
          <w:rFonts w:ascii="Times New Roman" w:hAnsi="Times New Roman" w:cs="Times New Roman"/>
          <w:sz w:val="24"/>
          <w:szCs w:val="24"/>
        </w:rPr>
        <w:t>Вышеталовская</w:t>
      </w:r>
      <w:proofErr w:type="spellEnd"/>
      <w:r w:rsidR="00306CB9" w:rsidRPr="0088056A">
        <w:rPr>
          <w:rFonts w:ascii="Times New Roman" w:hAnsi="Times New Roman" w:cs="Times New Roman"/>
          <w:sz w:val="24"/>
          <w:szCs w:val="24"/>
        </w:rPr>
        <w:t xml:space="preserve"> СОШ»</w:t>
      </w:r>
      <w:r w:rsidR="006D1166" w:rsidRPr="008805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805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535DE" w:rsidRPr="0088056A">
        <w:rPr>
          <w:rFonts w:ascii="Times New Roman" w:hAnsi="Times New Roman" w:cs="Times New Roman"/>
          <w:sz w:val="24"/>
          <w:szCs w:val="24"/>
        </w:rPr>
        <w:t xml:space="preserve">    </w:t>
      </w:r>
      <w:r w:rsidR="006D1166" w:rsidRPr="0088056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D1166" w:rsidRPr="0088056A">
        <w:rPr>
          <w:rFonts w:ascii="Times New Roman" w:hAnsi="Times New Roman" w:cs="Times New Roman"/>
          <w:sz w:val="24"/>
          <w:szCs w:val="24"/>
        </w:rPr>
        <w:t xml:space="preserve">   </w:t>
      </w:r>
      <w:r w:rsidR="003535DE" w:rsidRPr="0088056A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 w:rsidR="003535DE" w:rsidRPr="0088056A">
        <w:rPr>
          <w:rFonts w:ascii="Times New Roman" w:hAnsi="Times New Roman" w:cs="Times New Roman"/>
          <w:sz w:val="24"/>
          <w:szCs w:val="24"/>
        </w:rPr>
        <w:t>Газимагомедова</w:t>
      </w:r>
      <w:proofErr w:type="spellEnd"/>
      <w:r w:rsidR="003535DE" w:rsidRPr="0088056A">
        <w:rPr>
          <w:rFonts w:ascii="Times New Roman" w:hAnsi="Times New Roman" w:cs="Times New Roman"/>
          <w:sz w:val="24"/>
          <w:szCs w:val="24"/>
        </w:rPr>
        <w:t xml:space="preserve"> А.А.</w:t>
      </w:r>
      <w:r w:rsidR="006D1166" w:rsidRPr="008805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306CB9" w:rsidRPr="0088056A" w:rsidRDefault="0088056A" w:rsidP="0088056A">
      <w:pPr>
        <w:pStyle w:val="a7"/>
        <w:spacing w:after="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88056A">
        <w:rPr>
          <w:rFonts w:ascii="Times New Roman" w:hAnsi="Times New Roman" w:cs="Times New Roman"/>
          <w:sz w:val="24"/>
          <w:szCs w:val="24"/>
        </w:rPr>
        <w:t xml:space="preserve">                «___»</w:t>
      </w:r>
      <w:r w:rsidR="00306CB9" w:rsidRPr="0088056A">
        <w:rPr>
          <w:rFonts w:ascii="Times New Roman" w:hAnsi="Times New Roman" w:cs="Times New Roman"/>
          <w:sz w:val="24"/>
          <w:szCs w:val="24"/>
        </w:rPr>
        <w:t xml:space="preserve">.08.2020г. </w:t>
      </w:r>
      <w:r w:rsidR="003535DE" w:rsidRPr="008805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88056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535DE" w:rsidRPr="0088056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805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535DE" w:rsidRPr="0088056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535DE" w:rsidRPr="0088056A">
        <w:rPr>
          <w:rFonts w:ascii="Times New Roman" w:hAnsi="Times New Roman" w:cs="Times New Roman"/>
          <w:sz w:val="24"/>
          <w:szCs w:val="24"/>
        </w:rPr>
        <w:t xml:space="preserve">  «___»_____ 2020 г</w:t>
      </w:r>
    </w:p>
    <w:p w:rsidR="00306CB9" w:rsidRDefault="0088056A" w:rsidP="00306CB9">
      <w:pPr>
        <w:pStyle w:val="a7"/>
        <w:spacing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8805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06CB9" w:rsidRPr="0088056A">
        <w:rPr>
          <w:rFonts w:ascii="Times New Roman" w:hAnsi="Times New Roman" w:cs="Times New Roman"/>
          <w:sz w:val="24"/>
          <w:szCs w:val="24"/>
        </w:rPr>
        <w:t>Протокол № 1</w:t>
      </w:r>
    </w:p>
    <w:p w:rsidR="0088056A" w:rsidRDefault="0088056A" w:rsidP="00306CB9">
      <w:pPr>
        <w:pStyle w:val="a7"/>
        <w:spacing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88056A" w:rsidRDefault="0088056A" w:rsidP="00306CB9">
      <w:pPr>
        <w:pStyle w:val="a7"/>
        <w:spacing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88056A" w:rsidRPr="0088056A" w:rsidRDefault="0088056A" w:rsidP="00306CB9">
      <w:pPr>
        <w:pStyle w:val="a7"/>
        <w:spacing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A77AEE" w:rsidRPr="0088056A" w:rsidRDefault="00A77AE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77AEE" w:rsidRDefault="00A77AE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7AEE" w:rsidRPr="003535DE" w:rsidRDefault="003535D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52"/>
          <w:szCs w:val="28"/>
        </w:rPr>
      </w:pPr>
      <w:r w:rsidRPr="003535DE">
        <w:rPr>
          <w:rFonts w:ascii="Times New Roman" w:hAnsi="Times New Roman"/>
          <w:b/>
          <w:caps/>
          <w:sz w:val="52"/>
          <w:szCs w:val="28"/>
        </w:rPr>
        <w:t>Дорожная карта</w:t>
      </w:r>
    </w:p>
    <w:p w:rsidR="003535DE" w:rsidRPr="00220317" w:rsidRDefault="003535DE" w:rsidP="003535DE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20317">
        <w:rPr>
          <w:rFonts w:ascii="Times New Roman" w:hAnsi="Times New Roman"/>
          <w:b/>
          <w:caps/>
          <w:sz w:val="28"/>
          <w:szCs w:val="28"/>
        </w:rPr>
        <w:t xml:space="preserve">План мероприятий </w:t>
      </w:r>
    </w:p>
    <w:p w:rsidR="003535DE" w:rsidRDefault="003535DE" w:rsidP="00353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317">
        <w:rPr>
          <w:rFonts w:ascii="Times New Roman" w:hAnsi="Times New Roman"/>
          <w:b/>
          <w:sz w:val="28"/>
          <w:szCs w:val="28"/>
        </w:rPr>
        <w:t xml:space="preserve">по повышению качества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0317">
        <w:rPr>
          <w:rFonts w:ascii="Times New Roman" w:hAnsi="Times New Roman"/>
          <w:b/>
          <w:sz w:val="28"/>
          <w:szCs w:val="28"/>
        </w:rPr>
        <w:t xml:space="preserve">общего образования в </w:t>
      </w:r>
      <w:bookmarkStart w:id="0" w:name="OLE_LINK4"/>
      <w:bookmarkStart w:id="1" w:name="OLE_LINK5"/>
      <w:bookmarkStart w:id="2" w:name="OLE_LINK6"/>
      <w:r w:rsidRPr="00220317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bookmarkEnd w:id="1"/>
      <w:bookmarkEnd w:id="2"/>
      <w:r>
        <w:rPr>
          <w:rFonts w:ascii="Times New Roman" w:hAnsi="Times New Roman"/>
          <w:b/>
          <w:sz w:val="28"/>
          <w:szCs w:val="28"/>
        </w:rPr>
        <w:t>МК</w:t>
      </w:r>
      <w:r w:rsidRPr="00220317">
        <w:rPr>
          <w:rFonts w:ascii="Times New Roman" w:hAnsi="Times New Roman"/>
          <w:b/>
          <w:sz w:val="28"/>
          <w:szCs w:val="28"/>
        </w:rPr>
        <w:t>ОУ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Вышеталовская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22031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СОШ»</w:t>
      </w:r>
    </w:p>
    <w:p w:rsidR="003535DE" w:rsidRPr="00220317" w:rsidRDefault="003535DE" w:rsidP="00353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2020-2021 учебный год</w:t>
      </w:r>
    </w:p>
    <w:p w:rsidR="00A77AEE" w:rsidRDefault="00A77AE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7AEE" w:rsidRDefault="00A77AE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7AEE" w:rsidRDefault="00A77AE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7AEE" w:rsidRDefault="00A77AE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7AEE" w:rsidRDefault="00A77AE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7AEE" w:rsidRDefault="00A77AE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7AEE" w:rsidRDefault="00A77AE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7AEE" w:rsidRDefault="00A77AE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7AEE" w:rsidRDefault="00A77AE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7AEE" w:rsidRDefault="00A77AEE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C59D7" w:rsidRDefault="002C59D7" w:rsidP="00564EE8">
      <w:pPr>
        <w:ind w:left="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C59D7" w:rsidRDefault="002C59D7" w:rsidP="00564EE8">
      <w:pPr>
        <w:ind w:left="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64EE8" w:rsidRPr="00F704EB" w:rsidRDefault="00564EE8" w:rsidP="00564EE8">
      <w:pPr>
        <w:ind w:left="7"/>
        <w:jc w:val="center"/>
        <w:rPr>
          <w:rFonts w:ascii="Georgia" w:hAnsi="Georgia"/>
          <w:b/>
          <w:color w:val="FF0000"/>
          <w:sz w:val="24"/>
          <w:szCs w:val="24"/>
        </w:rPr>
      </w:pPr>
      <w:r w:rsidRPr="00F704EB">
        <w:rPr>
          <w:rFonts w:ascii="Georgia" w:eastAsia="Times New Roman" w:hAnsi="Georgia"/>
          <w:b/>
          <w:bCs/>
          <w:color w:val="FF0000"/>
          <w:sz w:val="24"/>
          <w:szCs w:val="24"/>
        </w:rPr>
        <w:t>Основания для разработки мероприятий по повышению качества образования</w:t>
      </w:r>
    </w:p>
    <w:p w:rsidR="00564EE8" w:rsidRPr="00F704EB" w:rsidRDefault="00564EE8" w:rsidP="0088056A">
      <w:pPr>
        <w:spacing w:line="238" w:lineRule="auto"/>
        <w:jc w:val="center"/>
        <w:rPr>
          <w:rFonts w:ascii="Times New Roman" w:eastAsia="Times New Roman" w:hAnsi="Times New Roman"/>
          <w:b/>
          <w:color w:val="7030A0"/>
          <w:sz w:val="24"/>
          <w:szCs w:val="24"/>
        </w:rPr>
      </w:pPr>
      <w:r w:rsidRPr="00F704EB">
        <w:rPr>
          <w:rFonts w:ascii="Times New Roman" w:eastAsia="Times New Roman" w:hAnsi="Times New Roman"/>
          <w:b/>
          <w:color w:val="7030A0"/>
          <w:sz w:val="24"/>
          <w:szCs w:val="24"/>
          <w:u w:val="single"/>
        </w:rPr>
        <w:t>Особенности контингента:</w:t>
      </w:r>
    </w:p>
    <w:p w:rsidR="0088056A" w:rsidRDefault="0088056A" w:rsidP="0088056A">
      <w:pPr>
        <w:spacing w:line="238" w:lineRule="auto"/>
        <w:ind w:left="7" w:firstLine="70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На конец</w:t>
      </w:r>
      <w:r w:rsidR="003535DE" w:rsidRPr="00F704EB">
        <w:rPr>
          <w:rFonts w:ascii="Times New Roman" w:eastAsia="Times New Roman" w:hAnsi="Times New Roman"/>
          <w:sz w:val="24"/>
          <w:szCs w:val="24"/>
        </w:rPr>
        <w:t xml:space="preserve">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2019</w:t>
      </w:r>
      <w:r w:rsidR="003535DE" w:rsidRPr="00F704EB">
        <w:rPr>
          <w:rFonts w:ascii="Times New Roman" w:eastAsia="Times New Roman" w:hAnsi="Times New Roman"/>
          <w:sz w:val="24"/>
          <w:szCs w:val="24"/>
        </w:rPr>
        <w:t>-2020 учебного года в  школе функционирует  11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 xml:space="preserve">  кла</w:t>
      </w:r>
      <w:r w:rsidR="003535DE" w:rsidRPr="00F704EB">
        <w:rPr>
          <w:rFonts w:ascii="Times New Roman" w:eastAsia="Times New Roman" w:hAnsi="Times New Roman"/>
          <w:sz w:val="24"/>
          <w:szCs w:val="24"/>
        </w:rPr>
        <w:t xml:space="preserve">ссов. По показателям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 xml:space="preserve"> учебного года  из </w:t>
      </w:r>
      <w:r w:rsidR="00A134D1" w:rsidRPr="00F704EB">
        <w:rPr>
          <w:rFonts w:ascii="Times New Roman" w:eastAsia="Times New Roman" w:hAnsi="Times New Roman"/>
          <w:sz w:val="24"/>
          <w:szCs w:val="24"/>
        </w:rPr>
        <w:t>148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 xml:space="preserve"> обучающихся </w:t>
      </w:r>
      <w:r w:rsidR="00A134D1" w:rsidRPr="00F704EB">
        <w:rPr>
          <w:rFonts w:ascii="Times New Roman" w:eastAsia="Times New Roman" w:hAnsi="Times New Roman"/>
          <w:sz w:val="24"/>
          <w:szCs w:val="24"/>
        </w:rPr>
        <w:t xml:space="preserve"> </w:t>
      </w:r>
      <w:r w:rsidR="00065D7C" w:rsidRPr="00F704EB">
        <w:rPr>
          <w:rFonts w:ascii="Times New Roman" w:eastAsia="Times New Roman" w:hAnsi="Times New Roman"/>
          <w:sz w:val="24"/>
          <w:szCs w:val="24"/>
        </w:rPr>
        <w:t>5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 xml:space="preserve">обучающихся </w:t>
      </w:r>
      <w:r w:rsidR="00113AD7" w:rsidRPr="00F704EB">
        <w:rPr>
          <w:rFonts w:ascii="Times New Roman" w:eastAsia="Times New Roman" w:hAnsi="Times New Roman"/>
          <w:sz w:val="24"/>
          <w:szCs w:val="24"/>
        </w:rPr>
        <w:t xml:space="preserve">-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отличник</w:t>
      </w:r>
      <w:r w:rsidR="00113AD7" w:rsidRPr="00F704EB">
        <w:rPr>
          <w:rFonts w:ascii="Times New Roman" w:eastAsia="Times New Roman" w:hAnsi="Times New Roman"/>
          <w:sz w:val="24"/>
          <w:szCs w:val="24"/>
        </w:rPr>
        <w:t>и</w:t>
      </w:r>
      <w:r w:rsidR="00065D7C" w:rsidRPr="00F704EB">
        <w:rPr>
          <w:rFonts w:ascii="Times New Roman" w:eastAsia="Times New Roman" w:hAnsi="Times New Roman"/>
          <w:sz w:val="24"/>
          <w:szCs w:val="24"/>
        </w:rPr>
        <w:t>, 49 обучающихся – на «4» и «5», 6 обучающийся имеют одну «4», 5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 xml:space="preserve"> обучающихся – одну «3</w:t>
      </w:r>
      <w:r w:rsidR="00065D7C" w:rsidRPr="00F704EB">
        <w:rPr>
          <w:rFonts w:ascii="Times New Roman" w:eastAsia="Times New Roman" w:hAnsi="Times New Roman"/>
          <w:sz w:val="24"/>
          <w:szCs w:val="24"/>
        </w:rPr>
        <w:t>».</w:t>
      </w:r>
    </w:p>
    <w:p w:rsidR="00564EE8" w:rsidRPr="00F704EB" w:rsidRDefault="00065D7C" w:rsidP="0088056A">
      <w:pPr>
        <w:spacing w:line="238" w:lineRule="auto"/>
        <w:ind w:left="7" w:firstLine="701"/>
        <w:jc w:val="center"/>
        <w:rPr>
          <w:rFonts w:ascii="Times New Roman" w:eastAsia="Times New Roman" w:hAnsi="Times New Roman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 xml:space="preserve"> Качество знаний составляет 42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 xml:space="preserve">%. </w:t>
      </w:r>
      <w:r w:rsidRPr="00F704EB">
        <w:rPr>
          <w:rFonts w:ascii="Times New Roman" w:eastAsia="Times New Roman" w:hAnsi="Times New Roman"/>
          <w:sz w:val="24"/>
          <w:szCs w:val="24"/>
        </w:rPr>
        <w:t>Не успевающих нет.</w:t>
      </w:r>
    </w:p>
    <w:p w:rsidR="00564EE8" w:rsidRPr="00F704EB" w:rsidRDefault="00564EE8" w:rsidP="00564EE8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FF0000"/>
          <w:sz w:val="24"/>
          <w:szCs w:val="24"/>
        </w:rPr>
      </w:pPr>
      <w:r w:rsidRPr="00F704EB">
        <w:rPr>
          <w:rFonts w:ascii="Times New Roman" w:eastAsia="Arial Unicode MS" w:hAnsi="Times New Roman"/>
          <w:b/>
          <w:color w:val="FF0000"/>
          <w:sz w:val="24"/>
          <w:szCs w:val="24"/>
        </w:rPr>
        <w:t>Приоритетные направления  по обеспечению качества образования</w:t>
      </w:r>
    </w:p>
    <w:p w:rsidR="00564EE8" w:rsidRPr="00F704EB" w:rsidRDefault="0088056A" w:rsidP="0088056A">
      <w:pPr>
        <w:ind w:firstLine="567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7030A0"/>
          <w:sz w:val="24"/>
          <w:szCs w:val="24"/>
        </w:rPr>
        <w:t xml:space="preserve">            </w:t>
      </w:r>
      <w:r w:rsidR="00564EE8" w:rsidRPr="00F704EB">
        <w:rPr>
          <w:rFonts w:ascii="Times New Roman" w:eastAsia="Times New Roman" w:hAnsi="Times New Roman"/>
          <w:b/>
          <w:bCs/>
          <w:color w:val="7030A0"/>
          <w:sz w:val="24"/>
          <w:szCs w:val="24"/>
        </w:rPr>
        <w:t>Цели:</w:t>
      </w:r>
    </w:p>
    <w:p w:rsidR="00564EE8" w:rsidRPr="00F704EB" w:rsidRDefault="0088056A" w:rsidP="0088056A">
      <w:pPr>
        <w:tabs>
          <w:tab w:val="left" w:pos="287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Повышение качества образования по  школе.</w:t>
      </w:r>
    </w:p>
    <w:p w:rsidR="00564EE8" w:rsidRPr="00F704EB" w:rsidRDefault="0088056A" w:rsidP="0088056A">
      <w:pPr>
        <w:tabs>
          <w:tab w:val="left" w:pos="287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Создание условий для удовлетворения потребностей личности в образовательной подготовке.</w:t>
      </w:r>
    </w:p>
    <w:p w:rsidR="00564EE8" w:rsidRPr="00F704EB" w:rsidRDefault="0088056A" w:rsidP="0088056A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Совершенствование организации учебного процесса.</w:t>
      </w:r>
    </w:p>
    <w:p w:rsidR="00564EE8" w:rsidRPr="00F704EB" w:rsidRDefault="0088056A" w:rsidP="0088056A">
      <w:pPr>
        <w:tabs>
          <w:tab w:val="left" w:pos="43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 xml:space="preserve">Совершенствование </w:t>
      </w:r>
      <w:proofErr w:type="spellStart"/>
      <w:r w:rsidR="00564EE8" w:rsidRPr="00F704EB">
        <w:rPr>
          <w:rFonts w:ascii="Times New Roman" w:eastAsia="Times New Roman" w:hAnsi="Times New Roman"/>
          <w:sz w:val="24"/>
          <w:szCs w:val="24"/>
        </w:rPr>
        <w:t>внутришкольной</w:t>
      </w:r>
      <w:proofErr w:type="spellEnd"/>
      <w:r w:rsidR="00564EE8" w:rsidRPr="00F704EB">
        <w:rPr>
          <w:rFonts w:ascii="Times New Roman" w:eastAsia="Times New Roman" w:hAnsi="Times New Roman"/>
          <w:sz w:val="24"/>
          <w:szCs w:val="24"/>
        </w:rPr>
        <w:t xml:space="preserve"> системы управления качеством образования на основе </w:t>
      </w:r>
      <w:proofErr w:type="spellStart"/>
      <w:r w:rsidR="00564EE8" w:rsidRPr="00F704EB">
        <w:rPr>
          <w:rFonts w:ascii="Times New Roman" w:eastAsia="Times New Roman" w:hAnsi="Times New Roman"/>
          <w:sz w:val="24"/>
          <w:szCs w:val="24"/>
        </w:rPr>
        <w:t>деятельностно</w:t>
      </w:r>
      <w:proofErr w:type="spellEnd"/>
      <w:r w:rsidR="00564EE8" w:rsidRPr="00F704EB">
        <w:rPr>
          <w:rFonts w:ascii="Times New Roman" w:eastAsia="Times New Roman" w:hAnsi="Times New Roman"/>
          <w:sz w:val="24"/>
          <w:szCs w:val="24"/>
        </w:rPr>
        <w:t>-</w:t>
      </w:r>
    </w:p>
    <w:p w:rsidR="00564EE8" w:rsidRPr="00F704EB" w:rsidRDefault="0088056A" w:rsidP="0088056A">
      <w:pPr>
        <w:tabs>
          <w:tab w:val="left" w:pos="430"/>
        </w:tabs>
        <w:spacing w:after="0"/>
        <w:ind w:left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компетентного подхода.</w:t>
      </w:r>
    </w:p>
    <w:p w:rsidR="00564EE8" w:rsidRPr="00F704EB" w:rsidRDefault="0088056A" w:rsidP="0088056A">
      <w:pPr>
        <w:ind w:firstLine="567"/>
        <w:rPr>
          <w:rFonts w:ascii="Times New Roman" w:eastAsia="Times New Roman" w:hAnsi="Times New Roman"/>
          <w:color w:val="7030A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7030A0"/>
          <w:sz w:val="24"/>
          <w:szCs w:val="24"/>
        </w:rPr>
        <w:t xml:space="preserve">            </w:t>
      </w:r>
      <w:r w:rsidR="00564EE8" w:rsidRPr="00F704EB">
        <w:rPr>
          <w:rFonts w:ascii="Times New Roman" w:eastAsia="Times New Roman" w:hAnsi="Times New Roman"/>
          <w:b/>
          <w:bCs/>
          <w:color w:val="7030A0"/>
          <w:sz w:val="24"/>
          <w:szCs w:val="24"/>
        </w:rPr>
        <w:t>Задачи:</w:t>
      </w:r>
    </w:p>
    <w:p w:rsidR="00564EE8" w:rsidRPr="00F704EB" w:rsidRDefault="0088056A" w:rsidP="00564EE8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1. Проанализировать состояние организации и управления мониторингом качества образования в школе.</w:t>
      </w:r>
    </w:p>
    <w:p w:rsidR="00564EE8" w:rsidRPr="00F704EB" w:rsidRDefault="0088056A" w:rsidP="00564EE8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2. Создать условия для успешного усвоения учащимися учебных программ.</w:t>
      </w:r>
    </w:p>
    <w:p w:rsidR="00564EE8" w:rsidRPr="00F704EB" w:rsidRDefault="0088056A" w:rsidP="00564EE8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</w:t>
      </w:r>
      <w:r w:rsidR="00564EE8" w:rsidRPr="00F704EB">
        <w:rPr>
          <w:rFonts w:ascii="Times New Roman" w:eastAsia="Times New Roman" w:hAnsi="Times New Roman"/>
          <w:b/>
          <w:bCs/>
          <w:sz w:val="24"/>
          <w:szCs w:val="24"/>
        </w:rPr>
        <w:t>Ожидаемые результаты:</w:t>
      </w:r>
    </w:p>
    <w:p w:rsidR="00564EE8" w:rsidRPr="00F704EB" w:rsidRDefault="0088056A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Сохранение здоровья учащихся.</w:t>
      </w:r>
    </w:p>
    <w:p w:rsidR="00564EE8" w:rsidRPr="00F704EB" w:rsidRDefault="0088056A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Достижение качества образования  обучающихся  школы  не ниже среднего по району.</w:t>
      </w:r>
    </w:p>
    <w:p w:rsidR="00564EE8" w:rsidRPr="00F704EB" w:rsidRDefault="0088056A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Рост познавательной мотивации учащихся (увеличение количества учащихся, участвующих в  олимпиадах, конкурсах и проектах).</w:t>
      </w:r>
    </w:p>
    <w:p w:rsidR="00564EE8" w:rsidRPr="00F704EB" w:rsidRDefault="0088056A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64EE8" w:rsidRPr="00F704EB">
        <w:rPr>
          <w:rFonts w:ascii="Times New Roman" w:eastAsia="Times New Roman" w:hAnsi="Times New Roman"/>
          <w:sz w:val="24"/>
          <w:szCs w:val="24"/>
        </w:rPr>
        <w:t>Создание системной организации управления учебно-воспитательным процессом.</w:t>
      </w:r>
    </w:p>
    <w:p w:rsidR="00596A02" w:rsidRPr="00F704EB" w:rsidRDefault="00596A02" w:rsidP="00564EE8">
      <w:pPr>
        <w:ind w:left="120"/>
        <w:rPr>
          <w:rFonts w:ascii="Times New Roman" w:eastAsia="Times New Roman" w:hAnsi="Times New Roman"/>
          <w:sz w:val="24"/>
          <w:szCs w:val="24"/>
        </w:rPr>
      </w:pPr>
    </w:p>
    <w:p w:rsidR="00596A02" w:rsidRPr="00F704EB" w:rsidRDefault="00596A02" w:rsidP="00564EE8">
      <w:pPr>
        <w:ind w:left="120"/>
        <w:rPr>
          <w:rFonts w:ascii="Times New Roman" w:eastAsia="Times New Roman" w:hAnsi="Times New Roman"/>
          <w:sz w:val="24"/>
          <w:szCs w:val="24"/>
        </w:rPr>
      </w:pPr>
    </w:p>
    <w:p w:rsidR="00596A02" w:rsidRPr="00F704EB" w:rsidRDefault="00596A02" w:rsidP="00564EE8">
      <w:pPr>
        <w:ind w:left="120"/>
        <w:rPr>
          <w:rFonts w:ascii="Times New Roman" w:eastAsia="Times New Roman" w:hAnsi="Times New Roman"/>
          <w:sz w:val="24"/>
          <w:szCs w:val="24"/>
        </w:rPr>
      </w:pPr>
    </w:p>
    <w:p w:rsidR="00BA327D" w:rsidRDefault="00BA327D" w:rsidP="00564EE8">
      <w:pPr>
        <w:ind w:left="120"/>
        <w:rPr>
          <w:rFonts w:ascii="Times New Roman" w:eastAsia="Times New Roman" w:hAnsi="Times New Roman"/>
          <w:sz w:val="24"/>
          <w:szCs w:val="24"/>
        </w:rPr>
      </w:pPr>
    </w:p>
    <w:p w:rsidR="001D61A4" w:rsidRDefault="001D61A4" w:rsidP="00BA327D">
      <w:pPr>
        <w:pStyle w:val="a9"/>
        <w:ind w:left="360"/>
        <w:rPr>
          <w:sz w:val="24"/>
        </w:rPr>
      </w:pPr>
    </w:p>
    <w:p w:rsidR="001D61A4" w:rsidRDefault="00596A02" w:rsidP="00BA327D">
      <w:pPr>
        <w:pStyle w:val="a9"/>
        <w:ind w:left="360"/>
        <w:rPr>
          <w:sz w:val="24"/>
        </w:rPr>
      </w:pPr>
      <w:r w:rsidRPr="00F704EB">
        <w:rPr>
          <w:sz w:val="24"/>
        </w:rPr>
        <w:t xml:space="preserve"> </w:t>
      </w:r>
    </w:p>
    <w:p w:rsidR="00BA327D" w:rsidRPr="00F704EB" w:rsidRDefault="00596A02" w:rsidP="00BA327D">
      <w:pPr>
        <w:pStyle w:val="a9"/>
        <w:ind w:left="360"/>
        <w:rPr>
          <w:sz w:val="24"/>
        </w:rPr>
      </w:pPr>
      <w:r w:rsidRPr="00F704EB">
        <w:rPr>
          <w:sz w:val="24"/>
        </w:rPr>
        <w:t>У</w:t>
      </w:r>
      <w:r w:rsidR="00BA327D" w:rsidRPr="00F704EB">
        <w:rPr>
          <w:sz w:val="24"/>
        </w:rPr>
        <w:t>спеваемо</w:t>
      </w:r>
      <w:r w:rsidRPr="00F704EB">
        <w:rPr>
          <w:sz w:val="24"/>
        </w:rPr>
        <w:t xml:space="preserve">сти и качество знаний в </w:t>
      </w:r>
      <w:r w:rsidR="001D61A4">
        <w:rPr>
          <w:sz w:val="24"/>
        </w:rPr>
        <w:t xml:space="preserve"> 2019-2020 учебном году</w:t>
      </w:r>
    </w:p>
    <w:tbl>
      <w:tblPr>
        <w:tblW w:w="16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59"/>
        <w:gridCol w:w="792"/>
        <w:gridCol w:w="1080"/>
        <w:gridCol w:w="1080"/>
        <w:gridCol w:w="720"/>
        <w:gridCol w:w="720"/>
        <w:gridCol w:w="720"/>
        <w:gridCol w:w="900"/>
        <w:gridCol w:w="720"/>
        <w:gridCol w:w="720"/>
        <w:gridCol w:w="720"/>
        <w:gridCol w:w="720"/>
        <w:gridCol w:w="720"/>
        <w:gridCol w:w="540"/>
        <w:gridCol w:w="621"/>
        <w:gridCol w:w="3159"/>
      </w:tblGrid>
      <w:tr w:rsidR="00A134D1" w:rsidRPr="00F704EB" w:rsidTr="006B2F1E">
        <w:trPr>
          <w:cantSplit/>
          <w:trHeight w:val="1844"/>
        </w:trPr>
        <w:tc>
          <w:tcPr>
            <w:tcW w:w="567" w:type="dxa"/>
            <w:textDirection w:val="btLr"/>
          </w:tcPr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lastRenderedPageBreak/>
              <w:t xml:space="preserve">Класс 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Кол-во</w:t>
            </w:r>
          </w:p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 xml:space="preserve"> уч-ся на нач.4 чет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04EB">
              <w:rPr>
                <w:b/>
                <w:bCs/>
                <w:sz w:val="24"/>
                <w:szCs w:val="24"/>
              </w:rPr>
              <w:t>Приб</w:t>
            </w:r>
            <w:proofErr w:type="spellEnd"/>
            <w:r w:rsidRPr="00F704EB">
              <w:rPr>
                <w:b/>
                <w:bCs/>
                <w:sz w:val="24"/>
                <w:szCs w:val="24"/>
              </w:rPr>
              <w:t>.</w:t>
            </w:r>
          </w:p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 xml:space="preserve"> за 4чет.  </w:t>
            </w:r>
          </w:p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04EB">
              <w:rPr>
                <w:b/>
                <w:bCs/>
                <w:sz w:val="24"/>
                <w:szCs w:val="24"/>
              </w:rPr>
              <w:t>Выб</w:t>
            </w:r>
            <w:proofErr w:type="spellEnd"/>
            <w:r w:rsidRPr="00F704EB">
              <w:rPr>
                <w:b/>
                <w:bCs/>
                <w:sz w:val="24"/>
                <w:szCs w:val="24"/>
              </w:rPr>
              <w:t>.</w:t>
            </w:r>
          </w:p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 xml:space="preserve">за 4чет.  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Кол-во</w:t>
            </w:r>
          </w:p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уч-ся на кон.</w:t>
            </w:r>
          </w:p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 xml:space="preserve">3 чет     </w:t>
            </w:r>
          </w:p>
        </w:tc>
        <w:tc>
          <w:tcPr>
            <w:tcW w:w="720" w:type="dxa"/>
            <w:textDirection w:val="btLr"/>
          </w:tcPr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девочки</w:t>
            </w:r>
          </w:p>
        </w:tc>
        <w:tc>
          <w:tcPr>
            <w:tcW w:w="720" w:type="dxa"/>
            <w:textDirection w:val="btLr"/>
          </w:tcPr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720" w:type="dxa"/>
            <w:textDirection w:val="btLr"/>
          </w:tcPr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04EB">
              <w:rPr>
                <w:b/>
                <w:bCs/>
                <w:sz w:val="24"/>
                <w:szCs w:val="24"/>
              </w:rPr>
              <w:t>Успевае</w:t>
            </w:r>
            <w:proofErr w:type="spellEnd"/>
          </w:p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F704EB">
              <w:rPr>
                <w:b/>
                <w:bCs/>
                <w:sz w:val="24"/>
                <w:szCs w:val="24"/>
              </w:rPr>
              <w:t>мость</w:t>
            </w:r>
            <w:proofErr w:type="spellEnd"/>
          </w:p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extDirection w:val="btLr"/>
          </w:tcPr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04EB">
              <w:rPr>
                <w:b/>
                <w:bCs/>
                <w:sz w:val="24"/>
                <w:szCs w:val="24"/>
              </w:rPr>
              <w:t>Посеща-емость</w:t>
            </w:r>
            <w:proofErr w:type="spellEnd"/>
          </w:p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 xml:space="preserve">Качество </w:t>
            </w:r>
          </w:p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720" w:type="dxa"/>
            <w:textDirection w:val="btLr"/>
          </w:tcPr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Средний</w:t>
            </w:r>
          </w:p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720" w:type="dxa"/>
            <w:textDirection w:val="btLr"/>
          </w:tcPr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СОУ</w:t>
            </w:r>
          </w:p>
        </w:tc>
        <w:tc>
          <w:tcPr>
            <w:tcW w:w="720" w:type="dxa"/>
            <w:textDirection w:val="btLr"/>
          </w:tcPr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Отличники</w:t>
            </w:r>
          </w:p>
        </w:tc>
        <w:tc>
          <w:tcPr>
            <w:tcW w:w="720" w:type="dxa"/>
            <w:textDirection w:val="btLr"/>
          </w:tcPr>
          <w:p w:rsidR="00A134D1" w:rsidRPr="00F704EB" w:rsidRDefault="00A134D1" w:rsidP="00065D7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Хорошисты</w:t>
            </w:r>
          </w:p>
        </w:tc>
        <w:tc>
          <w:tcPr>
            <w:tcW w:w="540" w:type="dxa"/>
            <w:textDirection w:val="btLr"/>
          </w:tcPr>
          <w:p w:rsidR="00A134D1" w:rsidRPr="00F704EB" w:rsidRDefault="00A134D1" w:rsidP="00065D7C">
            <w:pPr>
              <w:pStyle w:val="1"/>
            </w:pPr>
            <w:r w:rsidRPr="00F704EB">
              <w:rPr>
                <w:b w:val="0"/>
                <w:bCs w:val="0"/>
              </w:rPr>
              <w:t>Н</w:t>
            </w:r>
            <w:r w:rsidRPr="00F704EB">
              <w:t>е/</w:t>
            </w:r>
            <w:r w:rsidRPr="00F704EB">
              <w:rPr>
                <w:b w:val="0"/>
                <w:bCs w:val="0"/>
              </w:rPr>
              <w:t xml:space="preserve"> </w:t>
            </w:r>
            <w:r w:rsidRPr="00F704EB">
              <w:t xml:space="preserve">успев </w:t>
            </w:r>
          </w:p>
        </w:tc>
        <w:tc>
          <w:tcPr>
            <w:tcW w:w="621" w:type="dxa"/>
            <w:textDirection w:val="btLr"/>
          </w:tcPr>
          <w:p w:rsidR="00A134D1" w:rsidRPr="00F704EB" w:rsidRDefault="00A134D1" w:rsidP="00065D7C">
            <w:pPr>
              <w:pStyle w:val="1"/>
            </w:pPr>
            <w:r w:rsidRPr="00F704EB">
              <w:t>Кол-во</w:t>
            </w:r>
          </w:p>
          <w:p w:rsidR="00A134D1" w:rsidRPr="00F704EB" w:rsidRDefault="00A134D1" w:rsidP="00065D7C">
            <w:pPr>
              <w:jc w:val="center"/>
              <w:rPr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второгодников</w:t>
            </w:r>
          </w:p>
        </w:tc>
        <w:tc>
          <w:tcPr>
            <w:tcW w:w="3159" w:type="dxa"/>
          </w:tcPr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134D1" w:rsidRPr="00F704EB" w:rsidRDefault="00A134D1" w:rsidP="00065D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Классный руководитель</w:t>
            </w:r>
          </w:p>
        </w:tc>
      </w:tr>
      <w:tr w:rsidR="00A134D1" w:rsidRPr="00F704EB" w:rsidTr="006B2F1E">
        <w:trPr>
          <w:cantSplit/>
        </w:trPr>
        <w:tc>
          <w:tcPr>
            <w:tcW w:w="567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16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9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Гамзатова Г.М.</w:t>
            </w:r>
          </w:p>
        </w:tc>
      </w:tr>
      <w:tr w:rsidR="00A134D1" w:rsidRPr="00F704EB" w:rsidTr="006B2F1E">
        <w:trPr>
          <w:cantSplit/>
        </w:trPr>
        <w:tc>
          <w:tcPr>
            <w:tcW w:w="567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spacing w:line="360" w:lineRule="auto"/>
              <w:ind w:left="720"/>
              <w:jc w:val="right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14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3,7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58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621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3159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Магомедова А.А.</w:t>
            </w:r>
          </w:p>
        </w:tc>
      </w:tr>
      <w:tr w:rsidR="00A134D1" w:rsidRPr="00F704EB" w:rsidTr="006B2F1E">
        <w:trPr>
          <w:cantSplit/>
        </w:trPr>
        <w:tc>
          <w:tcPr>
            <w:tcW w:w="567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spacing w:line="360" w:lineRule="auto"/>
              <w:ind w:left="720"/>
              <w:jc w:val="right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19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3,6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621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3159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Магомедова Х.А.</w:t>
            </w:r>
          </w:p>
        </w:tc>
      </w:tr>
      <w:tr w:rsidR="00A134D1" w:rsidRPr="00F704EB" w:rsidTr="006B2F1E">
        <w:trPr>
          <w:cantSplit/>
        </w:trPr>
        <w:tc>
          <w:tcPr>
            <w:tcW w:w="567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spacing w:line="360" w:lineRule="auto"/>
              <w:ind w:left="720"/>
              <w:jc w:val="right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17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98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3,2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44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621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3159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704EB">
              <w:rPr>
                <w:sz w:val="24"/>
                <w:szCs w:val="24"/>
              </w:rPr>
              <w:t>Галицаева</w:t>
            </w:r>
            <w:proofErr w:type="spellEnd"/>
            <w:r w:rsidRPr="00F704EB">
              <w:rPr>
                <w:sz w:val="24"/>
                <w:szCs w:val="24"/>
              </w:rPr>
              <w:t xml:space="preserve"> К.Ш.</w:t>
            </w:r>
          </w:p>
        </w:tc>
      </w:tr>
      <w:tr w:rsidR="00A134D1" w:rsidRPr="00F704EB" w:rsidTr="006B2F1E">
        <w:trPr>
          <w:cantSplit/>
        </w:trPr>
        <w:tc>
          <w:tcPr>
            <w:tcW w:w="567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spacing w:line="360" w:lineRule="auto"/>
              <w:ind w:left="720"/>
              <w:jc w:val="right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19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97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3,5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51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621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3159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704EB">
              <w:rPr>
                <w:sz w:val="24"/>
                <w:szCs w:val="24"/>
              </w:rPr>
              <w:t>Абдусаламова</w:t>
            </w:r>
            <w:proofErr w:type="spellEnd"/>
            <w:r w:rsidRPr="00F704EB">
              <w:rPr>
                <w:sz w:val="24"/>
                <w:szCs w:val="24"/>
              </w:rPr>
              <w:t xml:space="preserve"> А.М.</w:t>
            </w:r>
          </w:p>
        </w:tc>
      </w:tr>
      <w:tr w:rsidR="00A134D1" w:rsidRPr="00F704EB" w:rsidTr="006B2F1E">
        <w:trPr>
          <w:cantSplit/>
        </w:trPr>
        <w:tc>
          <w:tcPr>
            <w:tcW w:w="567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15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F704EB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95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47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3,5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49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621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3159" w:type="dxa"/>
          </w:tcPr>
          <w:p w:rsidR="00A134D1" w:rsidRPr="00F704EB" w:rsidRDefault="00A134D1" w:rsidP="00065D7C">
            <w:pPr>
              <w:spacing w:line="360" w:lineRule="auto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 xml:space="preserve">     Абдурахманова А.М.</w:t>
            </w:r>
          </w:p>
        </w:tc>
      </w:tr>
      <w:tr w:rsidR="00A134D1" w:rsidRPr="00F704EB" w:rsidTr="006B2F1E">
        <w:trPr>
          <w:cantSplit/>
        </w:trPr>
        <w:tc>
          <w:tcPr>
            <w:tcW w:w="567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spacing w:line="360" w:lineRule="auto"/>
              <w:ind w:left="720"/>
              <w:jc w:val="right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15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96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621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9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Магомедова Р.М.</w:t>
            </w:r>
          </w:p>
        </w:tc>
      </w:tr>
      <w:tr w:rsidR="00A134D1" w:rsidRPr="00F704EB" w:rsidTr="006B2F1E">
        <w:trPr>
          <w:cantSplit/>
        </w:trPr>
        <w:tc>
          <w:tcPr>
            <w:tcW w:w="567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6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92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3,5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621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3159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704EB">
              <w:rPr>
                <w:sz w:val="24"/>
                <w:szCs w:val="24"/>
              </w:rPr>
              <w:t>Абдулаева</w:t>
            </w:r>
            <w:proofErr w:type="spellEnd"/>
            <w:r w:rsidRPr="00F704EB">
              <w:rPr>
                <w:sz w:val="24"/>
                <w:szCs w:val="24"/>
              </w:rPr>
              <w:t xml:space="preserve"> П.А.</w:t>
            </w:r>
          </w:p>
        </w:tc>
      </w:tr>
      <w:tr w:rsidR="00A134D1" w:rsidRPr="00F704EB" w:rsidTr="006B2F1E">
        <w:trPr>
          <w:cantSplit/>
        </w:trPr>
        <w:tc>
          <w:tcPr>
            <w:tcW w:w="567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12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91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3,3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43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A134D1" w:rsidRPr="00F704EB" w:rsidRDefault="00A134D1" w:rsidP="00065D7C">
            <w:pPr>
              <w:spacing w:line="360" w:lineRule="auto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621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3159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 xml:space="preserve">      Абдурахманова А.А.</w:t>
            </w:r>
          </w:p>
        </w:tc>
      </w:tr>
      <w:tr w:rsidR="00A134D1" w:rsidRPr="00F704EB" w:rsidTr="006B2F1E">
        <w:trPr>
          <w:cantSplit/>
          <w:trHeight w:val="560"/>
        </w:trPr>
        <w:tc>
          <w:tcPr>
            <w:tcW w:w="567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6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92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3,7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56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A134D1" w:rsidRPr="00F704EB" w:rsidRDefault="00A134D1" w:rsidP="00065D7C">
            <w:pPr>
              <w:spacing w:line="360" w:lineRule="auto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621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3159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704EB">
              <w:rPr>
                <w:sz w:val="24"/>
                <w:szCs w:val="24"/>
              </w:rPr>
              <w:t>Абдусаламова</w:t>
            </w:r>
            <w:proofErr w:type="spellEnd"/>
            <w:r w:rsidRPr="00F704EB">
              <w:rPr>
                <w:sz w:val="24"/>
                <w:szCs w:val="24"/>
              </w:rPr>
              <w:t xml:space="preserve"> А.М.</w:t>
            </w:r>
          </w:p>
        </w:tc>
      </w:tr>
      <w:tr w:rsidR="00A134D1" w:rsidRPr="00F704EB" w:rsidTr="001D61A4">
        <w:trPr>
          <w:cantSplit/>
          <w:trHeight w:val="455"/>
        </w:trPr>
        <w:tc>
          <w:tcPr>
            <w:tcW w:w="567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8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68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3,5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A134D1" w:rsidRPr="00F704EB" w:rsidRDefault="00A134D1" w:rsidP="00065D7C">
            <w:pPr>
              <w:spacing w:line="360" w:lineRule="auto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621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-</w:t>
            </w:r>
          </w:p>
        </w:tc>
        <w:tc>
          <w:tcPr>
            <w:tcW w:w="3159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04EB">
              <w:rPr>
                <w:sz w:val="24"/>
                <w:szCs w:val="24"/>
              </w:rPr>
              <w:t>Магомедова Х.З.</w:t>
            </w:r>
          </w:p>
        </w:tc>
      </w:tr>
      <w:tr w:rsidR="00A134D1" w:rsidRPr="00F704EB" w:rsidTr="006B2F1E">
        <w:trPr>
          <w:cantSplit/>
          <w:trHeight w:val="770"/>
        </w:trPr>
        <w:tc>
          <w:tcPr>
            <w:tcW w:w="567" w:type="dxa"/>
            <w:textDirection w:val="btLr"/>
          </w:tcPr>
          <w:p w:rsidR="00A134D1" w:rsidRPr="00F704EB" w:rsidRDefault="00A134D1" w:rsidP="00065D7C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04EB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792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540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21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04E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159" w:type="dxa"/>
          </w:tcPr>
          <w:p w:rsidR="00A134D1" w:rsidRPr="00F704EB" w:rsidRDefault="00A134D1" w:rsidP="00065D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134D1" w:rsidRPr="00F704EB" w:rsidRDefault="00A134D1" w:rsidP="00A134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F704EB" w:rsidRDefault="00F704EB" w:rsidP="00F704EB">
      <w:pPr>
        <w:jc w:val="center"/>
        <w:rPr>
          <w:noProof/>
          <w:sz w:val="24"/>
          <w:szCs w:val="24"/>
        </w:rPr>
      </w:pPr>
    </w:p>
    <w:p w:rsidR="00F704EB" w:rsidRPr="00F704EB" w:rsidRDefault="00F704EB" w:rsidP="00F704EB">
      <w:pPr>
        <w:jc w:val="center"/>
        <w:rPr>
          <w:noProof/>
          <w:sz w:val="24"/>
          <w:szCs w:val="24"/>
        </w:rPr>
      </w:pPr>
    </w:p>
    <w:p w:rsidR="00F704EB" w:rsidRPr="00F704EB" w:rsidRDefault="006B2F1E" w:rsidP="00F704EB">
      <w:pPr>
        <w:ind w:left="7"/>
        <w:rPr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="00F704EB" w:rsidRPr="00F704EB">
        <w:rPr>
          <w:rFonts w:ascii="Times New Roman" w:eastAsia="Times New Roman" w:hAnsi="Times New Roman"/>
          <w:b/>
          <w:bCs/>
          <w:sz w:val="24"/>
          <w:szCs w:val="24"/>
        </w:rPr>
        <w:t>Основные направления повышения качества образования:</w:t>
      </w:r>
    </w:p>
    <w:p w:rsidR="00F704EB" w:rsidRPr="00F704EB" w:rsidRDefault="00F704EB" w:rsidP="006B2F1E">
      <w:pPr>
        <w:numPr>
          <w:ilvl w:val="0"/>
          <w:numId w:val="6"/>
        </w:numPr>
        <w:shd w:val="clear" w:color="auto" w:fill="DAEEF3"/>
        <w:tabs>
          <w:tab w:val="left" w:pos="287"/>
        </w:tabs>
        <w:spacing w:after="0"/>
        <w:ind w:left="287" w:hanging="287"/>
        <w:jc w:val="center"/>
        <w:rPr>
          <w:rFonts w:eastAsia="Times New Roman"/>
          <w:sz w:val="24"/>
          <w:szCs w:val="24"/>
          <w:u w:val="single"/>
        </w:rPr>
      </w:pPr>
      <w:r w:rsidRPr="00F704EB">
        <w:rPr>
          <w:rFonts w:ascii="Times New Roman" w:eastAsia="Times New Roman" w:hAnsi="Times New Roman"/>
          <w:sz w:val="24"/>
          <w:szCs w:val="24"/>
          <w:u w:val="single"/>
        </w:rPr>
        <w:t>Обеспечение достижения учащимися новых образовательных результатов включает в себя:</w:t>
      </w:r>
    </w:p>
    <w:p w:rsidR="00F704EB" w:rsidRPr="00F704EB" w:rsidRDefault="00F704EB" w:rsidP="00F704EB">
      <w:pPr>
        <w:numPr>
          <w:ilvl w:val="1"/>
          <w:numId w:val="6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введение и реализация  федеральных государственных образовательных стандартов;</w:t>
      </w:r>
    </w:p>
    <w:p w:rsidR="00F704EB" w:rsidRPr="00F704EB" w:rsidRDefault="00F704EB" w:rsidP="00F704EB">
      <w:pPr>
        <w:numPr>
          <w:ilvl w:val="1"/>
          <w:numId w:val="6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формирование системы мониторинга уровня подготовки и социализации школьников;</w:t>
      </w:r>
    </w:p>
    <w:p w:rsidR="00F704EB" w:rsidRPr="00F704EB" w:rsidRDefault="00F704EB" w:rsidP="00F704EB">
      <w:pPr>
        <w:numPr>
          <w:ilvl w:val="1"/>
          <w:numId w:val="6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реализация программы подготовки и переподготовки современных педагогических кадров (модернизация педагогического образования).</w:t>
      </w:r>
    </w:p>
    <w:p w:rsidR="00F704EB" w:rsidRPr="00F704EB" w:rsidRDefault="00F704EB" w:rsidP="006B2F1E">
      <w:pPr>
        <w:numPr>
          <w:ilvl w:val="0"/>
          <w:numId w:val="6"/>
        </w:numPr>
        <w:shd w:val="clear" w:color="auto" w:fill="DAEEF3"/>
        <w:tabs>
          <w:tab w:val="left" w:pos="287"/>
        </w:tabs>
        <w:spacing w:before="240" w:after="0"/>
        <w:ind w:left="287" w:hanging="287"/>
        <w:jc w:val="center"/>
        <w:rPr>
          <w:rFonts w:eastAsia="Times New Roman"/>
          <w:sz w:val="24"/>
          <w:szCs w:val="24"/>
          <w:u w:val="single"/>
        </w:rPr>
      </w:pPr>
      <w:r w:rsidRPr="00F704EB">
        <w:rPr>
          <w:rFonts w:ascii="Times New Roman" w:eastAsia="Times New Roman" w:hAnsi="Times New Roman"/>
          <w:sz w:val="24"/>
          <w:szCs w:val="24"/>
          <w:u w:val="single"/>
        </w:rPr>
        <w:t>Обеспечение равного доступа к качественному образованию включает в себя:</w:t>
      </w:r>
    </w:p>
    <w:p w:rsidR="00F704EB" w:rsidRPr="00F704EB" w:rsidRDefault="00F704EB" w:rsidP="00F704EB">
      <w:pPr>
        <w:numPr>
          <w:ilvl w:val="1"/>
          <w:numId w:val="6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разработку и внедрение системы оценки качества общего образования;</w:t>
      </w:r>
    </w:p>
    <w:p w:rsidR="00F704EB" w:rsidRPr="00F704EB" w:rsidRDefault="00F704EB" w:rsidP="00F704EB">
      <w:pPr>
        <w:numPr>
          <w:ilvl w:val="1"/>
          <w:numId w:val="6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план мероприятий по повышению качества образования в школе;</w:t>
      </w:r>
    </w:p>
    <w:p w:rsidR="00F704EB" w:rsidRPr="00F704EB" w:rsidRDefault="00F704EB" w:rsidP="006B2F1E">
      <w:pPr>
        <w:numPr>
          <w:ilvl w:val="0"/>
          <w:numId w:val="6"/>
        </w:numPr>
        <w:shd w:val="clear" w:color="auto" w:fill="DAEEF3"/>
        <w:tabs>
          <w:tab w:val="left" w:pos="287"/>
        </w:tabs>
        <w:spacing w:before="240" w:after="0"/>
        <w:ind w:left="287" w:hanging="287"/>
        <w:jc w:val="center"/>
        <w:rPr>
          <w:rFonts w:eastAsia="Times New Roman"/>
          <w:sz w:val="24"/>
          <w:szCs w:val="24"/>
          <w:u w:val="single"/>
        </w:rPr>
      </w:pPr>
      <w:r w:rsidRPr="00F704EB">
        <w:rPr>
          <w:rFonts w:ascii="Times New Roman" w:eastAsia="Times New Roman" w:hAnsi="Times New Roman"/>
          <w:sz w:val="24"/>
          <w:szCs w:val="24"/>
          <w:u w:val="single"/>
        </w:rPr>
        <w:t>Обеспечение достижения новых образовательных результатов предусматривает:</w:t>
      </w:r>
    </w:p>
    <w:p w:rsidR="00F704EB" w:rsidRPr="00F704EB" w:rsidRDefault="00F704EB" w:rsidP="00F704EB">
      <w:pPr>
        <w:numPr>
          <w:ilvl w:val="1"/>
          <w:numId w:val="6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обеспечение обучения всех школьников по новым федеральным государственным образовательным стандартам;</w:t>
      </w:r>
    </w:p>
    <w:p w:rsidR="00F704EB" w:rsidRPr="00F704EB" w:rsidRDefault="00F704EB" w:rsidP="00F704EB">
      <w:pPr>
        <w:numPr>
          <w:ilvl w:val="1"/>
          <w:numId w:val="6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повышение качества подготовки учащихся;</w:t>
      </w:r>
    </w:p>
    <w:p w:rsidR="00F704EB" w:rsidRPr="00F704EB" w:rsidRDefault="00F704EB" w:rsidP="00F704EB">
      <w:pPr>
        <w:numPr>
          <w:ilvl w:val="1"/>
          <w:numId w:val="6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организация работы со слабоуспевающими и неуспевающими учащимися на уроке и во внеклассной деятельности (</w:t>
      </w:r>
      <w:proofErr w:type="spellStart"/>
      <w:r w:rsidRPr="00F704EB">
        <w:rPr>
          <w:rFonts w:ascii="Times New Roman" w:eastAsia="Times New Roman" w:hAnsi="Times New Roman"/>
          <w:sz w:val="24"/>
          <w:szCs w:val="24"/>
        </w:rPr>
        <w:t>разноуровневый</w:t>
      </w:r>
      <w:proofErr w:type="spellEnd"/>
      <w:r w:rsidRPr="00F704EB">
        <w:rPr>
          <w:rFonts w:ascii="Times New Roman" w:eastAsia="Times New Roman" w:hAnsi="Times New Roman"/>
          <w:sz w:val="24"/>
          <w:szCs w:val="24"/>
        </w:rPr>
        <w:t xml:space="preserve"> подход);</w:t>
      </w:r>
    </w:p>
    <w:p w:rsidR="00F704EB" w:rsidRPr="006B2F1E" w:rsidRDefault="00F704EB" w:rsidP="006B2F1E">
      <w:pPr>
        <w:numPr>
          <w:ilvl w:val="0"/>
          <w:numId w:val="6"/>
        </w:numPr>
        <w:shd w:val="clear" w:color="auto" w:fill="DAEEF3"/>
        <w:tabs>
          <w:tab w:val="left" w:pos="287"/>
        </w:tabs>
        <w:spacing w:before="240" w:after="0"/>
        <w:ind w:left="287" w:hanging="287"/>
        <w:jc w:val="center"/>
        <w:rPr>
          <w:rFonts w:eastAsia="Times New Roman"/>
          <w:sz w:val="24"/>
          <w:szCs w:val="24"/>
        </w:rPr>
      </w:pPr>
      <w:r w:rsidRPr="006B2F1E">
        <w:rPr>
          <w:rFonts w:ascii="Times New Roman" w:eastAsia="Times New Roman" w:hAnsi="Times New Roman"/>
          <w:sz w:val="24"/>
          <w:szCs w:val="24"/>
        </w:rPr>
        <w:t>Обеспечение равного доступа к качественному образованию предусматривает:</w:t>
      </w:r>
    </w:p>
    <w:p w:rsidR="00F704EB" w:rsidRPr="00F704EB" w:rsidRDefault="00F704EB" w:rsidP="00F704EB">
      <w:pPr>
        <w:numPr>
          <w:ilvl w:val="1"/>
          <w:numId w:val="6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введение оценки деятельности школы и отдельных педагогов на основе показателей эффективности их деятельности;</w:t>
      </w:r>
    </w:p>
    <w:p w:rsidR="00F704EB" w:rsidRPr="00F704EB" w:rsidRDefault="00F704EB" w:rsidP="00F704EB">
      <w:pPr>
        <w:numPr>
          <w:ilvl w:val="1"/>
          <w:numId w:val="6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сокращение отставания уровня образовательных результатов учащихся школы от муниципального уровня образовательных результатов выпускников школ;</w:t>
      </w:r>
    </w:p>
    <w:p w:rsidR="00F704EB" w:rsidRPr="00F704EB" w:rsidRDefault="00F704EB" w:rsidP="00F704EB">
      <w:pPr>
        <w:numPr>
          <w:ilvl w:val="1"/>
          <w:numId w:val="6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обновление кадрового состава и привлечение молодых талантливых педагогов для работы в школе.</w:t>
      </w:r>
    </w:p>
    <w:p w:rsidR="00F704EB" w:rsidRPr="00F704EB" w:rsidRDefault="00F704EB" w:rsidP="00F704EB">
      <w:pPr>
        <w:spacing w:line="4" w:lineRule="exact"/>
        <w:rPr>
          <w:sz w:val="24"/>
          <w:szCs w:val="24"/>
        </w:rPr>
      </w:pPr>
    </w:p>
    <w:p w:rsidR="00F704EB" w:rsidRPr="00F704EB" w:rsidRDefault="006B2F1E" w:rsidP="00F704EB">
      <w:pPr>
        <w:ind w:left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 w:rsidR="00F704EB" w:rsidRPr="00F704EB">
        <w:rPr>
          <w:rFonts w:ascii="Times New Roman" w:eastAsia="Times New Roman" w:hAnsi="Times New Roman"/>
          <w:sz w:val="24"/>
          <w:szCs w:val="24"/>
        </w:rPr>
        <w:t xml:space="preserve">В результате </w:t>
      </w:r>
      <w:proofErr w:type="spellStart"/>
      <w:r w:rsidR="00F704EB" w:rsidRPr="00F704EB">
        <w:rPr>
          <w:rFonts w:ascii="Times New Roman" w:eastAsia="Times New Roman" w:hAnsi="Times New Roman"/>
          <w:sz w:val="24"/>
          <w:szCs w:val="24"/>
        </w:rPr>
        <w:t>самообследования</w:t>
      </w:r>
      <w:proofErr w:type="spellEnd"/>
      <w:r w:rsidR="00F704EB" w:rsidRPr="00F704EB">
        <w:rPr>
          <w:rFonts w:ascii="Times New Roman" w:eastAsia="Times New Roman" w:hAnsi="Times New Roman"/>
          <w:sz w:val="24"/>
          <w:szCs w:val="24"/>
        </w:rPr>
        <w:t xml:space="preserve"> были выявлены проблемы:</w:t>
      </w:r>
    </w:p>
    <w:p w:rsidR="00BA327D" w:rsidRPr="00F704EB" w:rsidRDefault="00BA327D" w:rsidP="00F704EB">
      <w:pPr>
        <w:ind w:left="120"/>
        <w:rPr>
          <w:sz w:val="24"/>
          <w:szCs w:val="24"/>
        </w:rPr>
      </w:pP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4819"/>
        <w:gridCol w:w="4111"/>
        <w:gridCol w:w="2693"/>
      </w:tblGrid>
      <w:tr w:rsidR="00564EE8" w:rsidRPr="00F704EB" w:rsidTr="001D61A4">
        <w:tc>
          <w:tcPr>
            <w:tcW w:w="3969" w:type="dxa"/>
            <w:vAlign w:val="bottom"/>
          </w:tcPr>
          <w:p w:rsidR="00564EE8" w:rsidRPr="00F704EB" w:rsidRDefault="00564EE8" w:rsidP="00065D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4819" w:type="dxa"/>
            <w:vAlign w:val="bottom"/>
          </w:tcPr>
          <w:p w:rsidR="00564EE8" w:rsidRPr="00F704EB" w:rsidRDefault="00564EE8" w:rsidP="00065D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Меры по устранению</w:t>
            </w:r>
          </w:p>
        </w:tc>
        <w:tc>
          <w:tcPr>
            <w:tcW w:w="4111" w:type="dxa"/>
            <w:vAlign w:val="bottom"/>
          </w:tcPr>
          <w:p w:rsidR="00564EE8" w:rsidRPr="00F704EB" w:rsidRDefault="00564EE8" w:rsidP="00065D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w w:val="99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2693" w:type="dxa"/>
            <w:vAlign w:val="bottom"/>
          </w:tcPr>
          <w:p w:rsidR="00564EE8" w:rsidRPr="00F704EB" w:rsidRDefault="00564EE8" w:rsidP="00065D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64EE8" w:rsidRPr="00F704EB" w:rsidTr="001D61A4">
        <w:tc>
          <w:tcPr>
            <w:tcW w:w="3969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Недостаточная готовность учащихся к продолжению обучения на новом уровне обучения по общеобразовательным программам</w:t>
            </w:r>
          </w:p>
        </w:tc>
        <w:tc>
          <w:tcPr>
            <w:tcW w:w="4819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Работа по усвоению различных алгоритмов и памяток.</w:t>
            </w:r>
          </w:p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Беседы по организации режима подготовки домашних заданий. Своевременный </w:t>
            </w: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контроль ЗУН.</w:t>
            </w:r>
          </w:p>
        </w:tc>
        <w:tc>
          <w:tcPr>
            <w:tcW w:w="4111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Активизация мотивации обучения. </w:t>
            </w:r>
          </w:p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Адаптация учащихся к учебному труду.</w:t>
            </w:r>
          </w:p>
        </w:tc>
        <w:tc>
          <w:tcPr>
            <w:tcW w:w="2693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E8" w:rsidRPr="00F704EB" w:rsidTr="001D61A4">
        <w:trPr>
          <w:trHeight w:val="1291"/>
        </w:trPr>
        <w:tc>
          <w:tcPr>
            <w:tcW w:w="3969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Пробелы в знаниях и трудности в освоении отдельных тем у некоторых учащихся</w:t>
            </w:r>
          </w:p>
        </w:tc>
        <w:tc>
          <w:tcPr>
            <w:tcW w:w="4819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Проведение консультаций для учащихся, имеющих пробелы и испытывающих трудности в освоении отдельных тем.</w:t>
            </w:r>
          </w:p>
        </w:tc>
        <w:tc>
          <w:tcPr>
            <w:tcW w:w="4111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Устранение пробелов, ликвидация трудностей в освоении тем.</w:t>
            </w:r>
          </w:p>
        </w:tc>
        <w:tc>
          <w:tcPr>
            <w:tcW w:w="2693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E8" w:rsidRPr="00F704EB" w:rsidTr="001D61A4">
        <w:trPr>
          <w:trHeight w:val="1809"/>
        </w:trPr>
        <w:tc>
          <w:tcPr>
            <w:tcW w:w="3969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Недостаточное внимание к учащимся с хорошей мотивацией и успешным усвоением программного материала.</w:t>
            </w:r>
          </w:p>
        </w:tc>
        <w:tc>
          <w:tcPr>
            <w:tcW w:w="4819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Проведение олимпиад, предметных недель.                                      Индивидуальная работа с одаренными и высокомотивированными детьми.</w:t>
            </w:r>
          </w:p>
        </w:tc>
        <w:tc>
          <w:tcPr>
            <w:tcW w:w="4111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Увеличение числа призеров и победителей в олимпиадах школьников, муниципальных и региональных конкурсов.</w:t>
            </w:r>
          </w:p>
        </w:tc>
        <w:tc>
          <w:tcPr>
            <w:tcW w:w="2693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E8" w:rsidRPr="00F704EB" w:rsidTr="001D61A4">
        <w:tc>
          <w:tcPr>
            <w:tcW w:w="3969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Наличие большого числа обучающихся, испытывающих утомление от учебных нагрузок</w:t>
            </w:r>
          </w:p>
        </w:tc>
        <w:tc>
          <w:tcPr>
            <w:tcW w:w="4819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spellStart"/>
            <w:r w:rsidRPr="00F704EB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F704EB">
              <w:rPr>
                <w:rFonts w:ascii="Times New Roman" w:hAnsi="Times New Roman"/>
                <w:sz w:val="24"/>
                <w:szCs w:val="24"/>
              </w:rPr>
              <w:t xml:space="preserve"> технологий.                                    Проведение оздоровительных мероприятий.</w:t>
            </w:r>
          </w:p>
        </w:tc>
        <w:tc>
          <w:tcPr>
            <w:tcW w:w="411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Возможное облегчение учебного труда для быстро утомляющихся обучающихся.</w:t>
            </w:r>
          </w:p>
        </w:tc>
        <w:tc>
          <w:tcPr>
            <w:tcW w:w="2693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E8" w:rsidRPr="00F704EB" w:rsidTr="001D61A4">
        <w:tc>
          <w:tcPr>
            <w:tcW w:w="3969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4819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Организация текущего повторения материала.</w:t>
            </w:r>
          </w:p>
        </w:tc>
        <w:tc>
          <w:tcPr>
            <w:tcW w:w="4111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  <w:tc>
          <w:tcPr>
            <w:tcW w:w="2693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E8" w:rsidRPr="00F704EB" w:rsidTr="001D61A4">
        <w:tc>
          <w:tcPr>
            <w:tcW w:w="3969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Проблема успешного проведения  промежуточной аттестации и ВПР</w:t>
            </w:r>
          </w:p>
        </w:tc>
        <w:tc>
          <w:tcPr>
            <w:tcW w:w="4819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Организация повторения, тренировочных  и контрольных работ. Индивидуальные дополнительные занятия. Консультирование учащихся,  Информационно-разъяснительная работа по проведению ВПР</w:t>
            </w:r>
          </w:p>
        </w:tc>
        <w:tc>
          <w:tcPr>
            <w:tcW w:w="4111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Успешная промежуточная  аттестация и выполнение ВПР</w:t>
            </w:r>
          </w:p>
        </w:tc>
        <w:tc>
          <w:tcPr>
            <w:tcW w:w="2693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E8" w:rsidRPr="00F704EB" w:rsidTr="001D61A4">
        <w:tc>
          <w:tcPr>
            <w:tcW w:w="3969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Наличие обучающихся, имеющих академическую задолженность.</w:t>
            </w:r>
          </w:p>
        </w:tc>
        <w:tc>
          <w:tcPr>
            <w:tcW w:w="4819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с детьми, испытывающих трудности в обучении.</w:t>
            </w:r>
          </w:p>
        </w:tc>
        <w:tc>
          <w:tcPr>
            <w:tcW w:w="4111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Отсутствие оставленных на повторное обучение</w:t>
            </w:r>
          </w:p>
        </w:tc>
        <w:tc>
          <w:tcPr>
            <w:tcW w:w="2693" w:type="dxa"/>
          </w:tcPr>
          <w:p w:rsidR="00564EE8" w:rsidRPr="00F704EB" w:rsidRDefault="00564EE8" w:rsidP="00065D7C">
            <w:pPr>
              <w:spacing w:line="316" w:lineRule="exact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64EE8" w:rsidRPr="006B2F1E" w:rsidRDefault="006B2F1E" w:rsidP="00564EE8">
      <w:pPr>
        <w:rPr>
          <w:rFonts w:ascii="Times New Roman" w:eastAsia="Times New Roman" w:hAnsi="Times New Roman"/>
          <w:b/>
          <w:color w:val="7030A0"/>
          <w:sz w:val="24"/>
          <w:szCs w:val="24"/>
        </w:rPr>
      </w:pPr>
      <w:r w:rsidRPr="006B2F1E">
        <w:rPr>
          <w:rFonts w:ascii="Times New Roman" w:eastAsia="Times New Roman" w:hAnsi="Times New Roman"/>
          <w:b/>
          <w:color w:val="7030A0"/>
          <w:sz w:val="24"/>
          <w:szCs w:val="24"/>
        </w:rPr>
        <w:t xml:space="preserve">                                            </w:t>
      </w:r>
      <w:r w:rsidR="00564EE8" w:rsidRPr="006B2F1E">
        <w:rPr>
          <w:rFonts w:ascii="Times New Roman" w:eastAsia="Times New Roman" w:hAnsi="Times New Roman"/>
          <w:b/>
          <w:color w:val="7030A0"/>
          <w:sz w:val="24"/>
          <w:szCs w:val="24"/>
        </w:rPr>
        <w:t xml:space="preserve">По итогам мониторинга составлена дорожная карта повышения эффективности деятельности </w:t>
      </w:r>
    </w:p>
    <w:p w:rsidR="00564EE8" w:rsidRPr="006B2F1E" w:rsidRDefault="006B2F1E" w:rsidP="00564EE8">
      <w:pPr>
        <w:ind w:left="120"/>
        <w:rPr>
          <w:b/>
          <w:color w:val="7030A0"/>
          <w:sz w:val="24"/>
          <w:szCs w:val="24"/>
        </w:rPr>
      </w:pPr>
      <w:r w:rsidRPr="006B2F1E">
        <w:rPr>
          <w:rFonts w:ascii="Times New Roman" w:eastAsia="Times New Roman" w:hAnsi="Times New Roman"/>
          <w:b/>
          <w:color w:val="7030A0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color w:val="7030A0"/>
          <w:sz w:val="24"/>
          <w:szCs w:val="24"/>
        </w:rPr>
        <w:t xml:space="preserve">              </w:t>
      </w:r>
      <w:r w:rsidRPr="006B2F1E">
        <w:rPr>
          <w:rFonts w:ascii="Times New Roman" w:eastAsia="Times New Roman" w:hAnsi="Times New Roman"/>
          <w:b/>
          <w:color w:val="7030A0"/>
          <w:sz w:val="24"/>
          <w:szCs w:val="24"/>
        </w:rPr>
        <w:t xml:space="preserve">  </w:t>
      </w:r>
      <w:r w:rsidR="00564EE8" w:rsidRPr="006B2F1E">
        <w:rPr>
          <w:rFonts w:ascii="Times New Roman" w:eastAsia="Times New Roman" w:hAnsi="Times New Roman"/>
          <w:b/>
          <w:color w:val="7030A0"/>
          <w:sz w:val="24"/>
          <w:szCs w:val="24"/>
        </w:rPr>
        <w:t>Дорожная карта состоит из следующих разделов:</w:t>
      </w:r>
    </w:p>
    <w:p w:rsidR="00564EE8" w:rsidRPr="00F704EB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Мероприятия по повышению качества образования в учреждении.</w:t>
      </w:r>
    </w:p>
    <w:p w:rsidR="00564EE8" w:rsidRPr="00F704EB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Работа с учителями школы по повышению качества образования.</w:t>
      </w:r>
    </w:p>
    <w:p w:rsidR="00564EE8" w:rsidRPr="00F704EB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F704EB">
        <w:rPr>
          <w:rFonts w:ascii="Times New Roman" w:eastAsia="Times New Roman" w:hAnsi="Times New Roman"/>
          <w:sz w:val="24"/>
          <w:szCs w:val="24"/>
        </w:rPr>
        <w:t>Работа с учащимися по повышению качества знаний.</w:t>
      </w:r>
    </w:p>
    <w:p w:rsidR="00564EE8" w:rsidRPr="00F704EB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F704EB">
        <w:rPr>
          <w:rFonts w:eastAsia="Times New Roman"/>
          <w:sz w:val="24"/>
          <w:szCs w:val="24"/>
        </w:rPr>
        <w:lastRenderedPageBreak/>
        <w:t xml:space="preserve"> </w:t>
      </w:r>
      <w:r w:rsidRPr="00F704EB">
        <w:rPr>
          <w:rFonts w:ascii="Times New Roman" w:eastAsia="Times New Roman" w:hAnsi="Times New Roman"/>
          <w:sz w:val="24"/>
          <w:szCs w:val="24"/>
        </w:rPr>
        <w:t>Работа с родителями по повышению качества образования учащихся.</w:t>
      </w:r>
    </w:p>
    <w:p w:rsidR="00564EE8" w:rsidRPr="00F704EB" w:rsidRDefault="00564EE8" w:rsidP="00564EE8">
      <w:pPr>
        <w:numPr>
          <w:ilvl w:val="0"/>
          <w:numId w:val="5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704EB">
        <w:rPr>
          <w:rFonts w:ascii="Times New Roman" w:hAnsi="Times New Roman"/>
          <w:b/>
          <w:sz w:val="24"/>
          <w:szCs w:val="24"/>
        </w:rPr>
        <w:t>Мероприятия по повышению качества образования в учреждении</w:t>
      </w:r>
    </w:p>
    <w:tbl>
      <w:tblPr>
        <w:tblW w:w="157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3828"/>
        <w:gridCol w:w="2057"/>
        <w:gridCol w:w="2459"/>
        <w:gridCol w:w="2996"/>
        <w:gridCol w:w="3686"/>
      </w:tblGrid>
      <w:tr w:rsidR="00564EE8" w:rsidRPr="00F704EB" w:rsidTr="001D61A4">
        <w:tc>
          <w:tcPr>
            <w:tcW w:w="708" w:type="dxa"/>
            <w:vAlign w:val="center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F704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F704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704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57" w:type="dxa"/>
            <w:vAlign w:val="center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59" w:type="dxa"/>
            <w:vAlign w:val="center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96" w:type="dxa"/>
            <w:vAlign w:val="center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3686" w:type="dxa"/>
            <w:vAlign w:val="center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Итоговый документ</w:t>
            </w:r>
          </w:p>
        </w:tc>
      </w:tr>
      <w:tr w:rsidR="00564EE8" w:rsidRPr="00F704EB" w:rsidTr="001D61A4">
        <w:tc>
          <w:tcPr>
            <w:tcW w:w="708" w:type="dxa"/>
          </w:tcPr>
          <w:p w:rsidR="00564EE8" w:rsidRPr="00F704EB" w:rsidRDefault="00564EE8" w:rsidP="001D61A4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64EE8" w:rsidRPr="00F704EB" w:rsidRDefault="00564EE8" w:rsidP="00B770D3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Выявление группы учащихся с неблагоприятной оценочной ситуацией</w:t>
            </w:r>
            <w:r w:rsidR="00B770D3"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 (по итогам учебных периодов).</w:t>
            </w:r>
          </w:p>
        </w:tc>
        <w:tc>
          <w:tcPr>
            <w:tcW w:w="2459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Учителя, классные руководители.</w:t>
            </w:r>
          </w:p>
        </w:tc>
        <w:tc>
          <w:tcPr>
            <w:tcW w:w="299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Снижение количества неуспевающих по предметам. </w:t>
            </w:r>
          </w:p>
        </w:tc>
        <w:tc>
          <w:tcPr>
            <w:tcW w:w="3686" w:type="dxa"/>
          </w:tcPr>
          <w:p w:rsidR="00564EE8" w:rsidRPr="00F704EB" w:rsidRDefault="00F704EB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План воспитательной работы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рук., социальный паспорт школы. Класса.</w:t>
            </w:r>
          </w:p>
        </w:tc>
      </w:tr>
      <w:tr w:rsidR="00564EE8" w:rsidRPr="00F704EB" w:rsidTr="001D61A4">
        <w:tc>
          <w:tcPr>
            <w:tcW w:w="708" w:type="dxa"/>
          </w:tcPr>
          <w:p w:rsidR="00564EE8" w:rsidRPr="00F704EB" w:rsidRDefault="00564EE8" w:rsidP="001D61A4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индивидуальной работы с учащимися, имеющими пробелы в ЗУН и испытывающими трудности в обучении.</w:t>
            </w:r>
          </w:p>
        </w:tc>
        <w:tc>
          <w:tcPr>
            <w:tcW w:w="2057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В соответствии с графиком проведения индивидуальных занятий.</w:t>
            </w:r>
          </w:p>
        </w:tc>
        <w:tc>
          <w:tcPr>
            <w:tcW w:w="2459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Учителя, классные руководители.</w:t>
            </w:r>
          </w:p>
        </w:tc>
        <w:tc>
          <w:tcPr>
            <w:tcW w:w="299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уровня качества знаний учащихся, ликвидация пробелов.</w:t>
            </w:r>
          </w:p>
        </w:tc>
        <w:tc>
          <w:tcPr>
            <w:tcW w:w="368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План и журнал индивидуальной работы. </w:t>
            </w:r>
          </w:p>
        </w:tc>
      </w:tr>
      <w:tr w:rsidR="00564EE8" w:rsidRPr="00F704EB" w:rsidTr="001D61A4">
        <w:trPr>
          <w:trHeight w:val="1102"/>
        </w:trPr>
        <w:tc>
          <w:tcPr>
            <w:tcW w:w="708" w:type="dxa"/>
          </w:tcPr>
          <w:p w:rsidR="00564EE8" w:rsidRPr="00F704EB" w:rsidRDefault="00564EE8" w:rsidP="001D61A4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Психолого-педагогическая поддержка учащихся.</w:t>
            </w:r>
          </w:p>
        </w:tc>
        <w:tc>
          <w:tcPr>
            <w:tcW w:w="2057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года.</w:t>
            </w:r>
          </w:p>
        </w:tc>
        <w:tc>
          <w:tcPr>
            <w:tcW w:w="2459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Учителя, классные руководители.</w:t>
            </w:r>
          </w:p>
        </w:tc>
        <w:tc>
          <w:tcPr>
            <w:tcW w:w="299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Устранение трудностей в учебе.</w:t>
            </w:r>
          </w:p>
        </w:tc>
        <w:tc>
          <w:tcPr>
            <w:tcW w:w="3686" w:type="dxa"/>
          </w:tcPr>
          <w:p w:rsidR="00564EE8" w:rsidRPr="00F704EB" w:rsidRDefault="00F704EB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План воспитательной работы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рук</w:t>
            </w:r>
          </w:p>
        </w:tc>
      </w:tr>
      <w:tr w:rsidR="00564EE8" w:rsidRPr="00F704EB" w:rsidTr="001D61A4">
        <w:tc>
          <w:tcPr>
            <w:tcW w:w="708" w:type="dxa"/>
          </w:tcPr>
          <w:p w:rsidR="00564EE8" w:rsidRPr="00F704EB" w:rsidRDefault="00564EE8" w:rsidP="001D61A4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 с одаренными учащимися: участие в олимпиадах, интеллектуальных марафонах, конкурсах и т.д.</w:t>
            </w:r>
          </w:p>
        </w:tc>
        <w:tc>
          <w:tcPr>
            <w:tcW w:w="2057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 в соответствии с годовым планом школы.</w:t>
            </w:r>
          </w:p>
        </w:tc>
        <w:tc>
          <w:tcPr>
            <w:tcW w:w="2459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Учителя, классные руководители</w:t>
            </w:r>
            <w:r w:rsid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, зам по УВР,ВР.</w:t>
            </w:r>
          </w:p>
        </w:tc>
        <w:tc>
          <w:tcPr>
            <w:tcW w:w="299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Возрастание престижа знаний, создание ситуации успеха.</w:t>
            </w:r>
          </w:p>
        </w:tc>
        <w:tc>
          <w:tcPr>
            <w:tcW w:w="3686" w:type="dxa"/>
          </w:tcPr>
          <w:p w:rsidR="00564EE8" w:rsidRPr="00F704EB" w:rsidRDefault="00F704EB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Производственное совещание, совещание при завуче. </w:t>
            </w:r>
          </w:p>
        </w:tc>
      </w:tr>
      <w:tr w:rsidR="00564EE8" w:rsidRPr="00F704EB" w:rsidTr="001D61A4">
        <w:tc>
          <w:tcPr>
            <w:tcW w:w="708" w:type="dxa"/>
          </w:tcPr>
          <w:p w:rsidR="00564EE8" w:rsidRPr="00F704EB" w:rsidRDefault="00564EE8" w:rsidP="001D61A4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подготовки к ВПР учащихся 4 классов.</w:t>
            </w:r>
          </w:p>
        </w:tc>
        <w:tc>
          <w:tcPr>
            <w:tcW w:w="2057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течение года, согласно  плану подготовки к ВПР </w:t>
            </w:r>
          </w:p>
        </w:tc>
        <w:tc>
          <w:tcPr>
            <w:tcW w:w="2459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Учителя, зам. директора по УВР.</w:t>
            </w:r>
          </w:p>
        </w:tc>
        <w:tc>
          <w:tcPr>
            <w:tcW w:w="299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Успешная сдача ВПР.</w:t>
            </w:r>
          </w:p>
        </w:tc>
        <w:tc>
          <w:tcPr>
            <w:tcW w:w="368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Совещание при директоре.</w:t>
            </w:r>
          </w:p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64EE8" w:rsidRPr="00F704EB" w:rsidTr="001D61A4">
        <w:tc>
          <w:tcPr>
            <w:tcW w:w="708" w:type="dxa"/>
          </w:tcPr>
          <w:p w:rsidR="00564EE8" w:rsidRPr="00F704EB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Осуществление административного контроля за состоянием преподавания предметов с низким рейтингом по результатам внешней </w:t>
            </w:r>
            <w:r w:rsidR="002C45D8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оценки (ВПР, мониторинги, ОГЭ,ЕГЭ. Административные срезы.</w:t>
            </w: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057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года.</w:t>
            </w:r>
          </w:p>
        </w:tc>
        <w:tc>
          <w:tcPr>
            <w:tcW w:w="2459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Администрация.</w:t>
            </w:r>
          </w:p>
        </w:tc>
        <w:tc>
          <w:tcPr>
            <w:tcW w:w="299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качества преподавания предметов.</w:t>
            </w:r>
          </w:p>
        </w:tc>
        <w:tc>
          <w:tcPr>
            <w:tcW w:w="368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Совещание при директоре. Справка</w:t>
            </w:r>
          </w:p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64EE8" w:rsidRPr="00F704EB" w:rsidTr="001D61A4">
        <w:tc>
          <w:tcPr>
            <w:tcW w:w="708" w:type="dxa"/>
          </w:tcPr>
          <w:p w:rsidR="00564EE8" w:rsidRPr="00F704EB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родительс</w:t>
            </w:r>
            <w:r w:rsidR="002C45D8">
              <w:rPr>
                <w:rFonts w:ascii="Times New Roman" w:eastAsia="Times New Roman" w:hAnsi="Times New Roman"/>
                <w:bCs/>
                <w:sz w:val="24"/>
                <w:szCs w:val="24"/>
              </w:rPr>
              <w:t>кого лектория по вопросам ФГОС Н</w:t>
            </w: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ОО,</w:t>
            </w:r>
            <w:r w:rsidR="002C45D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ФГОС ООО, ГИА для 9,11 классов,</w:t>
            </w: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подготовки  к ВПР</w:t>
            </w:r>
          </w:p>
        </w:tc>
        <w:tc>
          <w:tcPr>
            <w:tcW w:w="2057" w:type="dxa"/>
          </w:tcPr>
          <w:p w:rsidR="00564EE8" w:rsidRPr="00F704EB" w:rsidRDefault="002C45D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Согласно плану </w:t>
            </w:r>
          </w:p>
        </w:tc>
        <w:tc>
          <w:tcPr>
            <w:tcW w:w="2459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руководители.</w:t>
            </w:r>
          </w:p>
        </w:tc>
        <w:tc>
          <w:tcPr>
            <w:tcW w:w="299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уровня просветительской деятельности среди родителей.</w:t>
            </w:r>
          </w:p>
        </w:tc>
        <w:tc>
          <w:tcPr>
            <w:tcW w:w="368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ознакомительных документов.</w:t>
            </w:r>
          </w:p>
        </w:tc>
      </w:tr>
      <w:tr w:rsidR="00564EE8" w:rsidRPr="00F704EB" w:rsidTr="001D61A4">
        <w:tc>
          <w:tcPr>
            <w:tcW w:w="708" w:type="dxa"/>
          </w:tcPr>
          <w:p w:rsidR="00564EE8" w:rsidRPr="00F704EB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Организация сотрудничества с родителями по вопросам качества образования (индивидуальная </w:t>
            </w: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работа с родителями).</w:t>
            </w:r>
          </w:p>
        </w:tc>
        <w:tc>
          <w:tcPr>
            <w:tcW w:w="2057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В течение года.</w:t>
            </w:r>
          </w:p>
        </w:tc>
        <w:tc>
          <w:tcPr>
            <w:tcW w:w="2459" w:type="dxa"/>
          </w:tcPr>
          <w:p w:rsidR="00564EE8" w:rsidRPr="00F704EB" w:rsidRDefault="002C45D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Зам.директора по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УВР,к</w:t>
            </w:r>
            <w:r w:rsidR="00564EE8"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лассные</w:t>
            </w:r>
            <w:proofErr w:type="spellEnd"/>
            <w:r w:rsidR="00564EE8"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руководители, </w:t>
            </w:r>
          </w:p>
        </w:tc>
        <w:tc>
          <w:tcPr>
            <w:tcW w:w="299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Повышение родительской мотивации к осуществлению контроля </w:t>
            </w: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по успеваемости, исправление неудовлетворительных и нежелательных оценок.</w:t>
            </w:r>
          </w:p>
        </w:tc>
        <w:tc>
          <w:tcPr>
            <w:tcW w:w="368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Протоколы заседаний.</w:t>
            </w:r>
          </w:p>
        </w:tc>
      </w:tr>
      <w:tr w:rsidR="00564EE8" w:rsidRPr="00F704EB" w:rsidTr="001D61A4">
        <w:tc>
          <w:tcPr>
            <w:tcW w:w="708" w:type="dxa"/>
          </w:tcPr>
          <w:p w:rsidR="00564EE8" w:rsidRPr="00F704EB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Оценка учебных достижений учащихся (стимулирование результатов, открытость, гласность).</w:t>
            </w:r>
          </w:p>
        </w:tc>
        <w:tc>
          <w:tcPr>
            <w:tcW w:w="2057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года.</w:t>
            </w:r>
          </w:p>
        </w:tc>
        <w:tc>
          <w:tcPr>
            <w:tcW w:w="2459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Зам. директора, классные руководители.</w:t>
            </w:r>
          </w:p>
        </w:tc>
        <w:tc>
          <w:tcPr>
            <w:tcW w:w="299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Повышение мотивации, увеличение количества  учащихся с лучшими результатами.</w:t>
            </w:r>
          </w:p>
        </w:tc>
        <w:tc>
          <w:tcPr>
            <w:tcW w:w="368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Награждения на общешкольной линейке, доска почета, публикация результатов на  сайте школы.</w:t>
            </w:r>
          </w:p>
        </w:tc>
      </w:tr>
      <w:tr w:rsidR="00564EE8" w:rsidRPr="00F704EB" w:rsidTr="001D61A4">
        <w:tc>
          <w:tcPr>
            <w:tcW w:w="708" w:type="dxa"/>
          </w:tcPr>
          <w:p w:rsidR="00564EE8" w:rsidRPr="00F704EB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64EE8" w:rsidRPr="00F704EB" w:rsidRDefault="002C45D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результатов ГИА  для обучающихся 9,11</w:t>
            </w:r>
            <w:r w:rsidR="00564EE8"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классов. Мониторинг западающих тем.</w:t>
            </w:r>
          </w:p>
        </w:tc>
        <w:tc>
          <w:tcPr>
            <w:tcW w:w="2057" w:type="dxa"/>
          </w:tcPr>
          <w:p w:rsidR="00564EE8" w:rsidRPr="00F704EB" w:rsidRDefault="002C45D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Август-сентябрь</w:t>
            </w:r>
          </w:p>
        </w:tc>
        <w:tc>
          <w:tcPr>
            <w:tcW w:w="2459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Зам. директора по УВР, руководители ШМО.</w:t>
            </w:r>
          </w:p>
        </w:tc>
        <w:tc>
          <w:tcPr>
            <w:tcW w:w="299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Устранение пробелов ЗУН учащихся, эффективная организация итогового повторения.</w:t>
            </w:r>
          </w:p>
        </w:tc>
        <w:tc>
          <w:tcPr>
            <w:tcW w:w="368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Педсовет, протокол ШМО.</w:t>
            </w:r>
          </w:p>
        </w:tc>
      </w:tr>
      <w:tr w:rsidR="00564EE8" w:rsidRPr="00F704EB" w:rsidTr="001D61A4">
        <w:tc>
          <w:tcPr>
            <w:tcW w:w="708" w:type="dxa"/>
          </w:tcPr>
          <w:p w:rsidR="00564EE8" w:rsidRPr="00F704EB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Мониторинг и диагностика по следующим направлениям:</w:t>
            </w:r>
          </w:p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-ка</w:t>
            </w:r>
            <w:r w:rsidR="002C45D8">
              <w:rPr>
                <w:rFonts w:ascii="Times New Roman" w:eastAsia="Times New Roman" w:hAnsi="Times New Roman"/>
                <w:bCs/>
                <w:sz w:val="24"/>
                <w:szCs w:val="24"/>
              </w:rPr>
              <w:t>чество образования на основе ГИА в 9,11</w:t>
            </w: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классах;</w:t>
            </w:r>
          </w:p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-качество образовательных услуг по предметам;</w:t>
            </w:r>
          </w:p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-учебные и внеурочные достижения обучающихся;</w:t>
            </w:r>
          </w:p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-оценка качества образования родителями;</w:t>
            </w:r>
          </w:p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-состояние здоровья обучающихся.</w:t>
            </w:r>
          </w:p>
        </w:tc>
        <w:tc>
          <w:tcPr>
            <w:tcW w:w="2057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Май</w:t>
            </w:r>
          </w:p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C45D8" w:rsidRDefault="002C45D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август</w:t>
            </w:r>
          </w:p>
          <w:p w:rsidR="002C45D8" w:rsidRDefault="002C45D8" w:rsidP="002C45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45D8" w:rsidRDefault="002C45D8" w:rsidP="002C45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январь, май </w:t>
            </w:r>
          </w:p>
          <w:p w:rsidR="00564EE8" w:rsidRDefault="00564EE8" w:rsidP="002C45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1387" w:rsidRDefault="00261387" w:rsidP="002C45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  <w:p w:rsidR="002C45D8" w:rsidRPr="002C45D8" w:rsidRDefault="00261387" w:rsidP="002C45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9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Зам. директора</w:t>
            </w:r>
            <w:r w:rsidR="0026138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УВР</w:t>
            </w:r>
          </w:p>
        </w:tc>
        <w:tc>
          <w:tcPr>
            <w:tcW w:w="299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Объективная оценка качества образования, определения уровня </w:t>
            </w:r>
            <w:proofErr w:type="spellStart"/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обученности</w:t>
            </w:r>
            <w:proofErr w:type="spellEnd"/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достижений учащихся.</w:t>
            </w:r>
          </w:p>
        </w:tc>
        <w:tc>
          <w:tcPr>
            <w:tcW w:w="3686" w:type="dxa"/>
          </w:tcPr>
          <w:p w:rsidR="00564EE8" w:rsidRPr="00F704EB" w:rsidRDefault="00564EE8" w:rsidP="00065D7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Сводные таблицы, диагностические карты, аналитические справки и т.п.</w:t>
            </w:r>
          </w:p>
        </w:tc>
      </w:tr>
    </w:tbl>
    <w:p w:rsidR="00564EE8" w:rsidRPr="00F704EB" w:rsidRDefault="00564EE8" w:rsidP="00564EE8">
      <w:pPr>
        <w:numPr>
          <w:ilvl w:val="0"/>
          <w:numId w:val="5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704EB">
        <w:rPr>
          <w:rFonts w:ascii="Times New Roman" w:hAnsi="Times New Roman"/>
          <w:b/>
          <w:sz w:val="24"/>
          <w:szCs w:val="24"/>
        </w:rPr>
        <w:t>Работа с учителями школы по повышению качества образования</w:t>
      </w:r>
    </w:p>
    <w:tbl>
      <w:tblPr>
        <w:tblW w:w="157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6"/>
        <w:gridCol w:w="1276"/>
        <w:gridCol w:w="2410"/>
        <w:gridCol w:w="3827"/>
        <w:gridCol w:w="2835"/>
      </w:tblGrid>
      <w:tr w:rsidR="00564EE8" w:rsidRPr="00F704EB" w:rsidTr="001D61A4">
        <w:tc>
          <w:tcPr>
            <w:tcW w:w="5386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827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2835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Итоговый документ</w:t>
            </w:r>
          </w:p>
        </w:tc>
      </w:tr>
      <w:tr w:rsidR="00564EE8" w:rsidRPr="00F704EB" w:rsidTr="001D61A4">
        <w:tc>
          <w:tcPr>
            <w:tcW w:w="5386" w:type="dxa"/>
            <w:shd w:val="clear" w:color="auto" w:fill="auto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-Подготовка дидактических материалов, презентаций на основе анализа результатов работы за прошедший период.</w:t>
            </w:r>
          </w:p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-Разработка планов подготовки учащихся к</w:t>
            </w:r>
            <w:r w:rsidRPr="00F704EB">
              <w:rPr>
                <w:rFonts w:ascii="Times New Roman" w:hAnsi="Times New Roman"/>
                <w:sz w:val="24"/>
                <w:szCs w:val="24"/>
              </w:rPr>
              <w:br/>
              <w:t xml:space="preserve"> олимпиадам по предмету.</w:t>
            </w:r>
            <w:r w:rsidRPr="00F704EB">
              <w:rPr>
                <w:rFonts w:ascii="Times New Roman" w:hAnsi="Times New Roman"/>
                <w:sz w:val="24"/>
                <w:szCs w:val="24"/>
              </w:rPr>
              <w:br/>
              <w:t>- Расширение базы наглядных пособий.</w:t>
            </w:r>
            <w:r w:rsidRPr="00F704EB">
              <w:rPr>
                <w:rFonts w:ascii="Times New Roman" w:hAnsi="Times New Roman"/>
                <w:sz w:val="24"/>
                <w:szCs w:val="24"/>
              </w:rPr>
              <w:br/>
              <w:t>-Разработка рабочих программ для работы с детьми с ОВЗ</w:t>
            </w:r>
          </w:p>
        </w:tc>
        <w:tc>
          <w:tcPr>
            <w:tcW w:w="1276" w:type="dxa"/>
            <w:shd w:val="clear" w:color="auto" w:fill="auto"/>
          </w:tcPr>
          <w:p w:rsidR="00564EE8" w:rsidRPr="00F704EB" w:rsidRDefault="00261387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Зам. директора по УВР, учителя</w:t>
            </w:r>
          </w:p>
        </w:tc>
        <w:tc>
          <w:tcPr>
            <w:tcW w:w="3827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2835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E8" w:rsidRPr="00F704EB" w:rsidTr="001D61A4">
        <w:tc>
          <w:tcPr>
            <w:tcW w:w="5386" w:type="dxa"/>
            <w:shd w:val="clear" w:color="auto" w:fill="auto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- Составление социальных паспортов, выяснение индивидуальных способностей и потребностей каждого ученика.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- Проведение контроля знаний и на основе полученных данных,  организация повторения «западающих» тем курса. 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-Проведение родительских собраний, знакомство родителей с   проблемами по подг</w:t>
            </w:r>
            <w:r w:rsidR="00261387">
              <w:rPr>
                <w:rFonts w:ascii="Times New Roman" w:hAnsi="Times New Roman"/>
                <w:sz w:val="24"/>
                <w:szCs w:val="24"/>
              </w:rPr>
              <w:t>отовке детей к ГИА-2021</w:t>
            </w:r>
            <w:r w:rsidRPr="00F704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-Обмен педагогическим опытом в форме взаимного посещения уроков.</w:t>
            </w:r>
          </w:p>
        </w:tc>
        <w:tc>
          <w:tcPr>
            <w:tcW w:w="1276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учителя –предметники, </w:t>
            </w: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3827" w:type="dxa"/>
            <w:shd w:val="clear" w:color="auto" w:fill="auto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-Создание «привлекательной» картины школы в глазах обучающихся, повышение </w:t>
            </w: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мотивации к обучению.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-Адаптация учащихся к учебному труду.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-Ликвидация пробелов в знаниях учащихся, повышение качества знаний.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-Формирование духа взаимопомощи и поддержки в коллективе обучающихся.</w:t>
            </w:r>
          </w:p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 Повышение учебной мотивации.</w:t>
            </w:r>
          </w:p>
        </w:tc>
        <w:tc>
          <w:tcPr>
            <w:tcW w:w="2835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</w:tr>
      <w:tr w:rsidR="00564EE8" w:rsidRPr="00F704EB" w:rsidTr="001D61A4">
        <w:tc>
          <w:tcPr>
            <w:tcW w:w="5386" w:type="dxa"/>
            <w:shd w:val="clear" w:color="auto" w:fill="auto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-Анализ результатов текущего контроля.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-Посещение курсов повышения квалификации, районных семинаров, круглых столов.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 Стимулирование мотивации к обучению в рамках внеурочной  деятельности.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-Организация дополнительных занятий  с обучающимися, имеющими спорные отметки по предметам, а также со слабоуспевающими.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-Проведение дополнител</w:t>
            </w:r>
            <w:r w:rsidR="00261387">
              <w:rPr>
                <w:rFonts w:ascii="Times New Roman" w:hAnsi="Times New Roman"/>
                <w:sz w:val="24"/>
                <w:szCs w:val="24"/>
              </w:rPr>
              <w:t>ьных занятий по подготовке к ГИА-2021</w:t>
            </w:r>
            <w:r w:rsidRPr="00F704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 Выявление де</w:t>
            </w:r>
            <w:r w:rsidR="00261387">
              <w:rPr>
                <w:rFonts w:ascii="Times New Roman" w:hAnsi="Times New Roman"/>
                <w:sz w:val="24"/>
                <w:szCs w:val="24"/>
              </w:rPr>
              <w:t>тей «группы риска» при сдаче ГИА-2021</w:t>
            </w:r>
            <w:r w:rsidRPr="00F704EB">
              <w:rPr>
                <w:rFonts w:ascii="Times New Roman" w:hAnsi="Times New Roman"/>
                <w:sz w:val="24"/>
                <w:szCs w:val="24"/>
              </w:rPr>
              <w:t xml:space="preserve"> и организация индивидуальных занятий с ними.</w:t>
            </w:r>
          </w:p>
        </w:tc>
        <w:tc>
          <w:tcPr>
            <w:tcW w:w="1276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года.</w:t>
            </w:r>
          </w:p>
        </w:tc>
        <w:tc>
          <w:tcPr>
            <w:tcW w:w="2410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Зам. директора, учителя</w:t>
            </w:r>
          </w:p>
        </w:tc>
        <w:tc>
          <w:tcPr>
            <w:tcW w:w="3827" w:type="dxa"/>
            <w:shd w:val="clear" w:color="auto" w:fill="auto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-Повышение качества преподавания.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-Повышение качества знаний.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-Сокращение числа учащихся, окончивших  четверть с одной «3» или «4».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-Развитие у детей </w:t>
            </w:r>
            <w:proofErr w:type="spellStart"/>
            <w:r w:rsidRPr="00F704EB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F704EB">
              <w:rPr>
                <w:rFonts w:ascii="Times New Roman" w:hAnsi="Times New Roman"/>
                <w:sz w:val="24"/>
                <w:szCs w:val="24"/>
              </w:rPr>
              <w:t xml:space="preserve"> знаний.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E8" w:rsidRPr="00F704EB" w:rsidTr="001D61A4">
        <w:tc>
          <w:tcPr>
            <w:tcW w:w="5386" w:type="dxa"/>
            <w:shd w:val="clear" w:color="auto" w:fill="auto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-Проведение промежуточного контроля знаний.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-Конс</w:t>
            </w:r>
            <w:r w:rsidR="00261387">
              <w:rPr>
                <w:rFonts w:ascii="Times New Roman" w:hAnsi="Times New Roman"/>
                <w:sz w:val="24"/>
                <w:szCs w:val="24"/>
              </w:rPr>
              <w:t>ультирование учащихся 9,11</w:t>
            </w:r>
            <w:r w:rsidRPr="00F704EB">
              <w:rPr>
                <w:rFonts w:ascii="Times New Roman" w:hAnsi="Times New Roman"/>
                <w:sz w:val="24"/>
                <w:szCs w:val="24"/>
              </w:rPr>
              <w:t>-х классов по вопросам проведения</w:t>
            </w:r>
            <w:r w:rsidR="00261387">
              <w:rPr>
                <w:rFonts w:ascii="Times New Roman" w:hAnsi="Times New Roman"/>
                <w:sz w:val="24"/>
                <w:szCs w:val="24"/>
              </w:rPr>
              <w:t xml:space="preserve"> ГИА</w:t>
            </w:r>
            <w:r w:rsidRPr="00F704EB">
              <w:rPr>
                <w:rFonts w:ascii="Times New Roman" w:hAnsi="Times New Roman"/>
                <w:sz w:val="24"/>
                <w:szCs w:val="24"/>
              </w:rPr>
              <w:t>. Информационно-разъяснительная работа с родителями, педагогами.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семинаров, участие в </w:t>
            </w: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вебинарах. 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-Работа школьных методических объединений.</w:t>
            </w:r>
          </w:p>
        </w:tc>
        <w:tc>
          <w:tcPr>
            <w:tcW w:w="1276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Декабрь - февраль</w:t>
            </w:r>
          </w:p>
        </w:tc>
        <w:tc>
          <w:tcPr>
            <w:tcW w:w="2410" w:type="dxa"/>
            <w:shd w:val="clear" w:color="auto" w:fill="auto"/>
          </w:tcPr>
          <w:p w:rsidR="00564EE8" w:rsidRPr="00F704EB" w:rsidRDefault="00261387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УВР, </w:t>
            </w:r>
            <w:r w:rsidR="00564EE8" w:rsidRPr="00F704EB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>- предметники</w:t>
            </w:r>
          </w:p>
        </w:tc>
        <w:tc>
          <w:tcPr>
            <w:tcW w:w="3827" w:type="dxa"/>
            <w:shd w:val="clear" w:color="auto" w:fill="auto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 -Сокращение числа учащихся, окончивших  четверть с одной «3» или «4».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-Психологическая готовность к сдаче </w:t>
            </w:r>
            <w:r w:rsidR="00261387">
              <w:rPr>
                <w:rFonts w:ascii="Times New Roman" w:hAnsi="Times New Roman"/>
                <w:sz w:val="24"/>
                <w:szCs w:val="24"/>
              </w:rPr>
              <w:t>ГИА</w:t>
            </w:r>
            <w:r w:rsidRPr="00F704EB">
              <w:rPr>
                <w:rFonts w:ascii="Times New Roman" w:hAnsi="Times New Roman"/>
                <w:sz w:val="24"/>
                <w:szCs w:val="24"/>
              </w:rPr>
              <w:t>. Создание максимальной ситуации успеха обучающихся.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-Овладение педагогами школы </w:t>
            </w: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новыми образовательными технологиями . </w:t>
            </w:r>
          </w:p>
        </w:tc>
        <w:tc>
          <w:tcPr>
            <w:tcW w:w="2835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4EE8" w:rsidRPr="00F704EB" w:rsidTr="001D61A4">
        <w:tc>
          <w:tcPr>
            <w:tcW w:w="5386" w:type="dxa"/>
            <w:shd w:val="clear" w:color="auto" w:fill="auto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  <w:r w:rsidRPr="00F704EB">
              <w:rPr>
                <w:rFonts w:ascii="Times New Roman" w:hAnsi="Times New Roman"/>
                <w:sz w:val="24"/>
                <w:szCs w:val="24"/>
              </w:rPr>
              <w:br/>
              <w:t xml:space="preserve">- Обмен педагогическим опытом в форме взаимного посещения уроков.                        - Проведение диагностических работ в форме  </w:t>
            </w:r>
            <w:r w:rsidR="00261387">
              <w:rPr>
                <w:rFonts w:ascii="Times New Roman" w:hAnsi="Times New Roman"/>
                <w:sz w:val="24"/>
                <w:szCs w:val="24"/>
              </w:rPr>
              <w:t>ГИА</w:t>
            </w:r>
            <w:r w:rsidRPr="00F704EB">
              <w:rPr>
                <w:rFonts w:ascii="Times New Roman" w:hAnsi="Times New Roman"/>
                <w:sz w:val="24"/>
                <w:szCs w:val="24"/>
              </w:rPr>
              <w:t xml:space="preserve">  и анализ  их результатов          -Корректировка программы подготовки к </w:t>
            </w:r>
            <w:r w:rsidR="00261387">
              <w:rPr>
                <w:rFonts w:ascii="Times New Roman" w:hAnsi="Times New Roman"/>
                <w:sz w:val="24"/>
                <w:szCs w:val="24"/>
              </w:rPr>
              <w:t>ГИА</w:t>
            </w:r>
          </w:p>
        </w:tc>
        <w:tc>
          <w:tcPr>
            <w:tcW w:w="1276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Зам. директора, учителя,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-Создание максимальной ситуации успеха в </w:t>
            </w:r>
            <w:bookmarkStart w:id="3" w:name="_GoBack"/>
            <w:bookmarkEnd w:id="3"/>
            <w:r w:rsidRPr="00F704EB">
              <w:rPr>
                <w:rFonts w:ascii="Times New Roman" w:hAnsi="Times New Roman"/>
                <w:sz w:val="24"/>
                <w:szCs w:val="24"/>
              </w:rPr>
              <w:t>аттестации обучающихся.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-Активизация родительского контроля по успеваемости своих детей.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4EE8" w:rsidRPr="00F704EB" w:rsidTr="001D61A4">
        <w:tc>
          <w:tcPr>
            <w:tcW w:w="5386" w:type="dxa"/>
            <w:shd w:val="clear" w:color="auto" w:fill="auto"/>
          </w:tcPr>
          <w:p w:rsidR="00261387" w:rsidRDefault="00564EE8" w:rsidP="0026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  <w:r w:rsidRPr="00F704EB">
              <w:rPr>
                <w:rFonts w:ascii="Times New Roman" w:hAnsi="Times New Roman"/>
                <w:sz w:val="24"/>
                <w:szCs w:val="24"/>
              </w:rPr>
              <w:br/>
              <w:t>-Проведение итогового контроля знаний.</w:t>
            </w:r>
          </w:p>
          <w:p w:rsidR="00261387" w:rsidRDefault="00261387" w:rsidP="0026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результатов работы учителей- предметников за учебный год.</w:t>
            </w:r>
          </w:p>
          <w:p w:rsidR="00564EE8" w:rsidRPr="00F704EB" w:rsidRDefault="00564EE8" w:rsidP="0026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Зам. директора, учителя,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Сокращение числа учащихся, окончивших четверть (полугодие), год с одной «3» или «4». </w:t>
            </w:r>
            <w:r w:rsidRPr="00F704EB">
              <w:rPr>
                <w:rFonts w:ascii="Times New Roman" w:hAnsi="Times New Roman"/>
                <w:sz w:val="24"/>
                <w:szCs w:val="24"/>
              </w:rPr>
              <w:br/>
              <w:t>-Повышение качества знаний по предметам, находящимся на контроле администрации.</w:t>
            </w:r>
            <w:r w:rsidRPr="00F704EB">
              <w:rPr>
                <w:rFonts w:ascii="Times New Roman" w:hAnsi="Times New Roman"/>
                <w:sz w:val="24"/>
                <w:szCs w:val="24"/>
              </w:rPr>
              <w:br/>
              <w:t xml:space="preserve">-Четко организованная успешная промежуточная аттестация. </w:t>
            </w:r>
            <w:r w:rsidRPr="00F704EB">
              <w:rPr>
                <w:rFonts w:ascii="Times New Roman" w:hAnsi="Times New Roman"/>
                <w:sz w:val="24"/>
                <w:szCs w:val="24"/>
              </w:rPr>
              <w:br/>
              <w:t xml:space="preserve"> -Повышение качества проводимых уроков.</w:t>
            </w:r>
          </w:p>
        </w:tc>
        <w:tc>
          <w:tcPr>
            <w:tcW w:w="2835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4EE8" w:rsidRPr="00F704EB" w:rsidTr="001D61A4">
        <w:tc>
          <w:tcPr>
            <w:tcW w:w="5386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-Анализ результатов</w:t>
            </w:r>
            <w:r w:rsidR="00F10602">
              <w:rPr>
                <w:rFonts w:ascii="Times New Roman" w:hAnsi="Times New Roman"/>
                <w:sz w:val="24"/>
                <w:szCs w:val="24"/>
              </w:rPr>
              <w:t xml:space="preserve"> ГИА-2021</w:t>
            </w:r>
          </w:p>
        </w:tc>
        <w:tc>
          <w:tcPr>
            <w:tcW w:w="1276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 w:rsidR="00261387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827" w:type="dxa"/>
            <w:shd w:val="clear" w:color="auto" w:fill="auto"/>
          </w:tcPr>
          <w:p w:rsidR="00564EE8" w:rsidRPr="00F704EB" w:rsidRDefault="00F10602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Успешность при сдаче выпускных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экзаменов.</w:t>
            </w:r>
            <w:r w:rsidR="00564EE8" w:rsidRPr="00F704EB">
              <w:rPr>
                <w:rFonts w:ascii="Times New Roman" w:hAnsi="Times New Roman"/>
                <w:sz w:val="24"/>
                <w:szCs w:val="24"/>
              </w:rPr>
              <w:t>Готовность</w:t>
            </w:r>
            <w:proofErr w:type="spellEnd"/>
            <w:r w:rsidR="00564EE8" w:rsidRPr="00F704EB">
              <w:rPr>
                <w:rFonts w:ascii="Times New Roman" w:hAnsi="Times New Roman"/>
                <w:sz w:val="24"/>
                <w:szCs w:val="24"/>
              </w:rPr>
              <w:t xml:space="preserve"> обучающихся к новому  учебному году.</w:t>
            </w:r>
          </w:p>
        </w:tc>
        <w:tc>
          <w:tcPr>
            <w:tcW w:w="2835" w:type="dxa"/>
            <w:shd w:val="clear" w:color="auto" w:fill="auto"/>
          </w:tcPr>
          <w:p w:rsidR="00564EE8" w:rsidRPr="00F704EB" w:rsidRDefault="00564EE8" w:rsidP="00065D7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</w:tbl>
    <w:p w:rsidR="00564EE8" w:rsidRPr="00F704EB" w:rsidRDefault="00564EE8" w:rsidP="00534A98">
      <w:pPr>
        <w:tabs>
          <w:tab w:val="left" w:pos="4420"/>
        </w:tabs>
        <w:spacing w:after="0" w:line="240" w:lineRule="auto"/>
        <w:ind w:left="4420"/>
        <w:rPr>
          <w:rFonts w:eastAsia="Times New Roman"/>
          <w:b/>
          <w:bCs/>
          <w:sz w:val="24"/>
          <w:szCs w:val="24"/>
        </w:rPr>
      </w:pPr>
      <w:r w:rsidRPr="00F704EB">
        <w:rPr>
          <w:rFonts w:ascii="Times New Roman" w:eastAsia="Times New Roman" w:hAnsi="Times New Roman"/>
          <w:b/>
          <w:bCs/>
          <w:sz w:val="24"/>
          <w:szCs w:val="24"/>
        </w:rPr>
        <w:t>3.Работа с учащимися</w:t>
      </w:r>
      <w:r w:rsidRPr="00F704EB">
        <w:rPr>
          <w:rFonts w:eastAsia="Times New Roman"/>
          <w:b/>
          <w:bCs/>
          <w:sz w:val="24"/>
          <w:szCs w:val="24"/>
        </w:rPr>
        <w:t xml:space="preserve"> </w:t>
      </w:r>
      <w:r w:rsidRPr="00F704EB">
        <w:rPr>
          <w:rFonts w:ascii="Times New Roman" w:eastAsia="Times New Roman" w:hAnsi="Times New Roman"/>
          <w:b/>
          <w:bCs/>
          <w:sz w:val="24"/>
          <w:szCs w:val="24"/>
        </w:rPr>
        <w:t>по повышению качества образования</w:t>
      </w:r>
    </w:p>
    <w:tbl>
      <w:tblPr>
        <w:tblW w:w="157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4819"/>
        <w:gridCol w:w="5103"/>
        <w:gridCol w:w="4678"/>
      </w:tblGrid>
      <w:tr w:rsidR="00564EE8" w:rsidRPr="00F704EB" w:rsidTr="001D61A4">
        <w:tc>
          <w:tcPr>
            <w:tcW w:w="1134" w:type="dxa"/>
            <w:vAlign w:val="center"/>
          </w:tcPr>
          <w:p w:rsidR="00564EE8" w:rsidRPr="00F704EB" w:rsidRDefault="00564EE8" w:rsidP="00065D7C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819" w:type="dxa"/>
            <w:vAlign w:val="center"/>
          </w:tcPr>
          <w:p w:rsidR="00564EE8" w:rsidRPr="00F704EB" w:rsidRDefault="00564EE8" w:rsidP="00534A98">
            <w:pPr>
              <w:spacing w:before="240" w:after="0" w:line="262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Основная проблема</w:t>
            </w:r>
          </w:p>
        </w:tc>
        <w:tc>
          <w:tcPr>
            <w:tcW w:w="5103" w:type="dxa"/>
            <w:vAlign w:val="center"/>
          </w:tcPr>
          <w:p w:rsidR="00564EE8" w:rsidRPr="00F704EB" w:rsidRDefault="00564EE8" w:rsidP="00534A98">
            <w:pPr>
              <w:spacing w:before="240" w:after="0" w:line="262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4678" w:type="dxa"/>
            <w:vAlign w:val="center"/>
          </w:tcPr>
          <w:p w:rsidR="00564EE8" w:rsidRPr="00F704EB" w:rsidRDefault="00564EE8" w:rsidP="00065D7C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564EE8" w:rsidRPr="00F704EB" w:rsidTr="001D61A4">
        <w:trPr>
          <w:trHeight w:val="1198"/>
        </w:trPr>
        <w:tc>
          <w:tcPr>
            <w:tcW w:w="1134" w:type="dxa"/>
            <w:vAlign w:val="center"/>
          </w:tcPr>
          <w:p w:rsidR="00564EE8" w:rsidRPr="00F704EB" w:rsidRDefault="00564EE8" w:rsidP="00065D7C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4819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Низкая  адаптированность учащихся к обучению в школе.</w:t>
            </w:r>
          </w:p>
        </w:tc>
        <w:tc>
          <w:tcPr>
            <w:tcW w:w="5103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4678" w:type="dxa"/>
          </w:tcPr>
          <w:p w:rsidR="00564EE8" w:rsidRPr="00F704EB" w:rsidRDefault="00564EE8" w:rsidP="0088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Быстрая адаптация первоклассников к школе, повышение учебной мотивации.</w:t>
            </w:r>
          </w:p>
        </w:tc>
      </w:tr>
      <w:tr w:rsidR="00564EE8" w:rsidRPr="00F704EB" w:rsidTr="001D61A4">
        <w:trPr>
          <w:trHeight w:val="280"/>
        </w:trPr>
        <w:tc>
          <w:tcPr>
            <w:tcW w:w="1134" w:type="dxa"/>
            <w:vAlign w:val="center"/>
          </w:tcPr>
          <w:p w:rsidR="00564EE8" w:rsidRPr="00F704EB" w:rsidRDefault="00564EE8" w:rsidP="00065D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4819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Наличие трудностей у отдельных обучающихся. 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Неадекватное восприятие</w:t>
            </w: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оценочной системы обучения детьми и их </w:t>
            </w: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родителями. </w:t>
            </w:r>
          </w:p>
        </w:tc>
        <w:tc>
          <w:tcPr>
            <w:tcW w:w="5103" w:type="dxa"/>
          </w:tcPr>
          <w:p w:rsidR="00564EE8" w:rsidRPr="00F704EB" w:rsidRDefault="00564EE8" w:rsidP="00534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- Индивидуальные занятия, усиленный контроль за деятельностью ученика.</w:t>
            </w:r>
            <w:r w:rsidRPr="00F704EB">
              <w:rPr>
                <w:rFonts w:ascii="Times New Roman" w:hAnsi="Times New Roman"/>
                <w:sz w:val="24"/>
                <w:szCs w:val="24"/>
              </w:rPr>
              <w:br/>
              <w:t xml:space="preserve">- Индивидуальные беседы, тематические родительские собрания, практические занятия </w:t>
            </w: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по проведению самооценки и критического отношения к себе.</w:t>
            </w:r>
          </w:p>
        </w:tc>
        <w:tc>
          <w:tcPr>
            <w:tcW w:w="4678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Своевременное устранение трудностей в учебе.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Устранение психологического барьера </w:t>
            </w: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перед отметкой.</w:t>
            </w:r>
          </w:p>
        </w:tc>
      </w:tr>
      <w:tr w:rsidR="00564EE8" w:rsidRPr="00F704EB" w:rsidTr="001D61A4">
        <w:tc>
          <w:tcPr>
            <w:tcW w:w="1134" w:type="dxa"/>
            <w:vAlign w:val="center"/>
          </w:tcPr>
          <w:p w:rsidR="00564EE8" w:rsidRPr="00F704EB" w:rsidRDefault="00564EE8" w:rsidP="00065D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4819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Наличие трудностей у отдельных обучающихся.</w:t>
            </w:r>
          </w:p>
        </w:tc>
        <w:tc>
          <w:tcPr>
            <w:tcW w:w="5103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4678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Своевременное устранение трудностей в учебе.</w:t>
            </w:r>
          </w:p>
        </w:tc>
      </w:tr>
      <w:tr w:rsidR="00564EE8" w:rsidRPr="00F704EB" w:rsidTr="001D61A4">
        <w:tc>
          <w:tcPr>
            <w:tcW w:w="1134" w:type="dxa"/>
            <w:vAlign w:val="center"/>
          </w:tcPr>
          <w:p w:rsidR="00564EE8" w:rsidRPr="00F704EB" w:rsidRDefault="00564EE8" w:rsidP="00065D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4819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Наличие трудностей у отдельных обучающихся.                                  Проблема успешного выпуска.                Проблема преемственности при переходе учащихся с уровня НОО на уровень ООО.</w:t>
            </w:r>
          </w:p>
        </w:tc>
        <w:tc>
          <w:tcPr>
            <w:tcW w:w="5103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Индивидуальная работа с детьми по ликвидации пробелов и улучшению успеваемости.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Хороший результат на уровне  НОО.</w:t>
            </w:r>
            <w:r w:rsidRPr="00F704EB">
              <w:rPr>
                <w:sz w:val="24"/>
                <w:szCs w:val="24"/>
              </w:rPr>
              <w:t xml:space="preserve"> </w:t>
            </w: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Безболезненная адаптация к учебе в  будущем году. </w:t>
            </w:r>
          </w:p>
        </w:tc>
      </w:tr>
      <w:tr w:rsidR="00E752A1" w:rsidRPr="00F704EB" w:rsidTr="001D61A4">
        <w:tc>
          <w:tcPr>
            <w:tcW w:w="1134" w:type="dxa"/>
            <w:vAlign w:val="center"/>
          </w:tcPr>
          <w:p w:rsidR="00E752A1" w:rsidRPr="00F704EB" w:rsidRDefault="00E752A1" w:rsidP="00065D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819" w:type="dxa"/>
          </w:tcPr>
          <w:p w:rsidR="00E752A1" w:rsidRPr="00F704EB" w:rsidRDefault="00E752A1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преемственности при переходе из начальной в среднее звено.</w:t>
            </w:r>
          </w:p>
        </w:tc>
        <w:tc>
          <w:tcPr>
            <w:tcW w:w="5103" w:type="dxa"/>
          </w:tcPr>
          <w:p w:rsidR="00E752A1" w:rsidRDefault="00F10602" w:rsidP="00F10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-Повышенное внимание к учащимся.</w:t>
            </w:r>
          </w:p>
          <w:p w:rsidR="00F10602" w:rsidRDefault="00F10602" w:rsidP="00F10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-Сбор информации об испытываемых трудностях.</w:t>
            </w:r>
          </w:p>
          <w:p w:rsidR="00F10602" w:rsidRPr="00F704EB" w:rsidRDefault="00F10602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режима организации контрольных работ.</w:t>
            </w:r>
          </w:p>
        </w:tc>
        <w:tc>
          <w:tcPr>
            <w:tcW w:w="4678" w:type="dxa"/>
          </w:tcPr>
          <w:p w:rsidR="00E752A1" w:rsidRPr="00F704EB" w:rsidRDefault="00F10602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Успешная адаптация пятиклассников в учебе.</w:t>
            </w:r>
          </w:p>
        </w:tc>
      </w:tr>
      <w:tr w:rsidR="00E752A1" w:rsidRPr="00F704EB" w:rsidTr="001D61A4">
        <w:tc>
          <w:tcPr>
            <w:tcW w:w="1134" w:type="dxa"/>
            <w:vAlign w:val="center"/>
          </w:tcPr>
          <w:p w:rsidR="00E752A1" w:rsidRDefault="00E752A1" w:rsidP="00065D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819" w:type="dxa"/>
          </w:tcPr>
          <w:p w:rsidR="00E752A1" w:rsidRDefault="00E752A1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Трудности, вызванные  изучением новых предметов. Снижение учебной мотивации.</w:t>
            </w:r>
          </w:p>
        </w:tc>
        <w:tc>
          <w:tcPr>
            <w:tcW w:w="5103" w:type="dxa"/>
          </w:tcPr>
          <w:p w:rsidR="00E752A1" w:rsidRDefault="00F10602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-Организация щадящего режима в начале изучения школьных предметов.</w:t>
            </w:r>
          </w:p>
          <w:p w:rsidR="00F10602" w:rsidRPr="00F704EB" w:rsidRDefault="00F10602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комплексных мер, развивающих учебную мотивацию: творческие задания, система поощрения.</w:t>
            </w:r>
          </w:p>
        </w:tc>
        <w:tc>
          <w:tcPr>
            <w:tcW w:w="4678" w:type="dxa"/>
          </w:tcPr>
          <w:p w:rsidR="00E752A1" w:rsidRPr="00F704EB" w:rsidRDefault="00F10602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учебной мотивации.</w:t>
            </w:r>
          </w:p>
        </w:tc>
      </w:tr>
      <w:tr w:rsidR="00F10602" w:rsidRPr="00F704EB" w:rsidTr="001D61A4">
        <w:tc>
          <w:tcPr>
            <w:tcW w:w="1134" w:type="dxa"/>
            <w:vAlign w:val="center"/>
          </w:tcPr>
          <w:p w:rsidR="00F10602" w:rsidRDefault="00F10602" w:rsidP="00065D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4819" w:type="dxa"/>
          </w:tcPr>
          <w:p w:rsidR="00F10602" w:rsidRDefault="00F10602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5103" w:type="dxa"/>
          </w:tcPr>
          <w:p w:rsidR="00F10602" w:rsidRDefault="00F10602" w:rsidP="00D20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-Организация щадящего режима в начале изучения школьных предметов.</w:t>
            </w:r>
          </w:p>
          <w:p w:rsidR="00F10602" w:rsidRPr="00F704EB" w:rsidRDefault="00F10602" w:rsidP="00D20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комплексных мер, развивающих учебную мотивацию: творческие задания, система поощрения.</w:t>
            </w:r>
          </w:p>
        </w:tc>
        <w:tc>
          <w:tcPr>
            <w:tcW w:w="4678" w:type="dxa"/>
          </w:tcPr>
          <w:p w:rsidR="00F10602" w:rsidRPr="00F704EB" w:rsidRDefault="00F10602" w:rsidP="00D20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учебной мотивации.</w:t>
            </w:r>
          </w:p>
        </w:tc>
      </w:tr>
      <w:tr w:rsidR="00F10602" w:rsidRPr="00F704EB" w:rsidTr="001D61A4">
        <w:tc>
          <w:tcPr>
            <w:tcW w:w="1134" w:type="dxa"/>
            <w:vAlign w:val="center"/>
          </w:tcPr>
          <w:p w:rsidR="00F10602" w:rsidRDefault="00F10602" w:rsidP="00065D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4819" w:type="dxa"/>
          </w:tcPr>
          <w:p w:rsidR="00F10602" w:rsidRDefault="00F10602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Накопление пробелов знаний у отдельных учащихся. Снижение активной познавательной деятельности.</w:t>
            </w:r>
          </w:p>
        </w:tc>
        <w:tc>
          <w:tcPr>
            <w:tcW w:w="5103" w:type="dxa"/>
          </w:tcPr>
          <w:p w:rsidR="00F10602" w:rsidRPr="00F704EB" w:rsidRDefault="00F10602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</w:t>
            </w:r>
            <w:r w:rsidR="00534A98">
              <w:rPr>
                <w:rFonts w:ascii="Times New Roman" w:hAnsi="Times New Roman"/>
                <w:sz w:val="24"/>
                <w:szCs w:val="24"/>
              </w:rPr>
              <w:t>ия дополнительных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занятии со слабоуспевающими.</w:t>
            </w:r>
          </w:p>
        </w:tc>
        <w:tc>
          <w:tcPr>
            <w:tcW w:w="4678" w:type="dxa"/>
          </w:tcPr>
          <w:p w:rsidR="00F10602" w:rsidRPr="00F704EB" w:rsidRDefault="00534A9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-Увеличение числа успешных учащихся.</w:t>
            </w:r>
          </w:p>
        </w:tc>
      </w:tr>
      <w:tr w:rsidR="00F10602" w:rsidRPr="00F704EB" w:rsidTr="001D61A4">
        <w:tc>
          <w:tcPr>
            <w:tcW w:w="1134" w:type="dxa"/>
            <w:vAlign w:val="center"/>
          </w:tcPr>
          <w:p w:rsidR="00F10602" w:rsidRDefault="00F10602" w:rsidP="00065D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4819" w:type="dxa"/>
          </w:tcPr>
          <w:p w:rsidR="00F10602" w:rsidRDefault="00534A9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успешной итоговой аттестации.</w:t>
            </w:r>
          </w:p>
        </w:tc>
        <w:tc>
          <w:tcPr>
            <w:tcW w:w="5103" w:type="dxa"/>
          </w:tcPr>
          <w:p w:rsidR="00F10602" w:rsidRPr="00F704EB" w:rsidRDefault="00534A9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подготовки к ГИА-2021:  индивидуальных, групповых занятий, уроков повторения.</w:t>
            </w:r>
          </w:p>
        </w:tc>
        <w:tc>
          <w:tcPr>
            <w:tcW w:w="4678" w:type="dxa"/>
          </w:tcPr>
          <w:p w:rsidR="00F10602" w:rsidRPr="00F704EB" w:rsidRDefault="00534A9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Успешная сдача ГИА-2021</w:t>
            </w:r>
          </w:p>
        </w:tc>
      </w:tr>
      <w:tr w:rsidR="00F10602" w:rsidRPr="00F704EB" w:rsidTr="001D61A4">
        <w:tc>
          <w:tcPr>
            <w:tcW w:w="1134" w:type="dxa"/>
            <w:vAlign w:val="center"/>
          </w:tcPr>
          <w:p w:rsidR="00F10602" w:rsidRDefault="00F10602" w:rsidP="00065D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4819" w:type="dxa"/>
          </w:tcPr>
          <w:p w:rsidR="00F10602" w:rsidRDefault="00534A9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Проблема преемственности при переходе из основной школы в старшую. Адаптация у новым условиям и требованиям обучения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уровне СОО</w:t>
            </w:r>
          </w:p>
        </w:tc>
        <w:tc>
          <w:tcPr>
            <w:tcW w:w="5103" w:type="dxa"/>
          </w:tcPr>
          <w:p w:rsidR="00F10602" w:rsidRDefault="00534A98" w:rsidP="00534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Сбор информации об испытываемых трудностях.</w:t>
            </w:r>
          </w:p>
          <w:p w:rsidR="00534A98" w:rsidRPr="00F704EB" w:rsidRDefault="00534A9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--Соблюдение режима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контрольных работ.</w:t>
            </w:r>
          </w:p>
        </w:tc>
        <w:tc>
          <w:tcPr>
            <w:tcW w:w="4678" w:type="dxa"/>
          </w:tcPr>
          <w:p w:rsidR="00F10602" w:rsidRDefault="00534A98" w:rsidP="00534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Успешная адаптация десятиклассников в учебе.</w:t>
            </w:r>
          </w:p>
          <w:p w:rsidR="00534A98" w:rsidRPr="00F704EB" w:rsidRDefault="00534A9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-Уверенность в выборе будущей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профессии.</w:t>
            </w:r>
          </w:p>
        </w:tc>
      </w:tr>
      <w:tr w:rsidR="00534A98" w:rsidRPr="00F704EB" w:rsidTr="001D61A4">
        <w:tc>
          <w:tcPr>
            <w:tcW w:w="1134" w:type="dxa"/>
            <w:vAlign w:val="center"/>
          </w:tcPr>
          <w:p w:rsidR="00534A98" w:rsidRDefault="00534A98" w:rsidP="00065D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 класс</w:t>
            </w:r>
          </w:p>
        </w:tc>
        <w:tc>
          <w:tcPr>
            <w:tcW w:w="4819" w:type="dxa"/>
          </w:tcPr>
          <w:p w:rsidR="00534A98" w:rsidRDefault="00534A9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успешной итоговой аттестации.</w:t>
            </w:r>
          </w:p>
        </w:tc>
        <w:tc>
          <w:tcPr>
            <w:tcW w:w="5103" w:type="dxa"/>
          </w:tcPr>
          <w:p w:rsidR="00534A98" w:rsidRPr="00F704EB" w:rsidRDefault="00534A98" w:rsidP="00D20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подготовки к ГИА-2021:  индивидуальных, групповых занятий, уроков повторения.</w:t>
            </w:r>
          </w:p>
        </w:tc>
        <w:tc>
          <w:tcPr>
            <w:tcW w:w="4678" w:type="dxa"/>
          </w:tcPr>
          <w:p w:rsidR="00534A98" w:rsidRPr="00F704EB" w:rsidRDefault="00534A98" w:rsidP="00D20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Успешная сдача ГИА-2021</w:t>
            </w:r>
          </w:p>
        </w:tc>
      </w:tr>
    </w:tbl>
    <w:p w:rsidR="00564EE8" w:rsidRPr="00F704EB" w:rsidRDefault="00564EE8" w:rsidP="00564EE8">
      <w:pPr>
        <w:tabs>
          <w:tab w:val="left" w:pos="4420"/>
        </w:tabs>
        <w:spacing w:line="240" w:lineRule="auto"/>
        <w:ind w:left="4055"/>
        <w:rPr>
          <w:rFonts w:eastAsia="Times New Roman"/>
          <w:b/>
          <w:bCs/>
          <w:sz w:val="24"/>
          <w:szCs w:val="24"/>
        </w:rPr>
      </w:pPr>
      <w:r w:rsidRPr="00F704EB">
        <w:rPr>
          <w:rFonts w:ascii="Times New Roman" w:eastAsia="Times New Roman" w:hAnsi="Times New Roman"/>
          <w:b/>
          <w:bCs/>
          <w:sz w:val="24"/>
          <w:szCs w:val="24"/>
        </w:rPr>
        <w:t>4.Работа с родителями по повышению качества образования</w:t>
      </w:r>
    </w:p>
    <w:tbl>
      <w:tblPr>
        <w:tblW w:w="14802" w:type="dxa"/>
        <w:jc w:val="center"/>
        <w:tblInd w:w="2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4"/>
        <w:gridCol w:w="3261"/>
        <w:gridCol w:w="1701"/>
        <w:gridCol w:w="2551"/>
        <w:gridCol w:w="3715"/>
      </w:tblGrid>
      <w:tr w:rsidR="00564EE8" w:rsidRPr="00F704EB" w:rsidTr="001D61A4">
        <w:trPr>
          <w:jc w:val="center"/>
        </w:trPr>
        <w:tc>
          <w:tcPr>
            <w:tcW w:w="3574" w:type="dxa"/>
            <w:vAlign w:val="center"/>
          </w:tcPr>
          <w:p w:rsidR="00564EE8" w:rsidRPr="00F704EB" w:rsidRDefault="00564EE8" w:rsidP="00065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Проблема и её причина</w:t>
            </w:r>
          </w:p>
        </w:tc>
        <w:tc>
          <w:tcPr>
            <w:tcW w:w="3261" w:type="dxa"/>
          </w:tcPr>
          <w:p w:rsidR="00564EE8" w:rsidRPr="00F704EB" w:rsidRDefault="00564EE8" w:rsidP="00065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1701" w:type="dxa"/>
          </w:tcPr>
          <w:p w:rsidR="00564EE8" w:rsidRPr="00F704EB" w:rsidRDefault="00564EE8" w:rsidP="00065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vAlign w:val="center"/>
          </w:tcPr>
          <w:p w:rsidR="00564EE8" w:rsidRPr="00F704EB" w:rsidRDefault="00564EE8" w:rsidP="00065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715" w:type="dxa"/>
            <w:vAlign w:val="center"/>
          </w:tcPr>
          <w:p w:rsidR="00564EE8" w:rsidRPr="00F704EB" w:rsidRDefault="00564EE8" w:rsidP="00065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534A98" w:rsidRPr="00F704EB" w:rsidTr="001D61A4">
        <w:trPr>
          <w:jc w:val="center"/>
        </w:trPr>
        <w:tc>
          <w:tcPr>
            <w:tcW w:w="3574" w:type="dxa"/>
            <w:vAlign w:val="center"/>
          </w:tcPr>
          <w:p w:rsidR="00534A98" w:rsidRPr="006B2F1E" w:rsidRDefault="006B2F1E" w:rsidP="00065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F1E">
              <w:rPr>
                <w:rFonts w:ascii="Times New Roman" w:hAnsi="Times New Roman"/>
                <w:sz w:val="24"/>
                <w:szCs w:val="24"/>
              </w:rPr>
              <w:t xml:space="preserve">Недостаточная </w:t>
            </w:r>
            <w:proofErr w:type="spellStart"/>
            <w:r w:rsidRPr="006B2F1E">
              <w:rPr>
                <w:rFonts w:ascii="Times New Roman" w:hAnsi="Times New Roman"/>
                <w:sz w:val="24"/>
                <w:szCs w:val="24"/>
              </w:rPr>
              <w:t>адаптированность</w:t>
            </w:r>
            <w:proofErr w:type="spellEnd"/>
            <w:r w:rsidRPr="006B2F1E">
              <w:rPr>
                <w:rFonts w:ascii="Times New Roman" w:hAnsi="Times New Roman"/>
                <w:sz w:val="24"/>
                <w:szCs w:val="24"/>
              </w:rPr>
              <w:t xml:space="preserve"> учащихся к началу занятий.</w:t>
            </w:r>
          </w:p>
        </w:tc>
        <w:tc>
          <w:tcPr>
            <w:tcW w:w="3261" w:type="dxa"/>
          </w:tcPr>
          <w:p w:rsidR="00534A98" w:rsidRPr="006B2F1E" w:rsidRDefault="00534A98" w:rsidP="00065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F1E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собраний.</w:t>
            </w:r>
          </w:p>
        </w:tc>
        <w:tc>
          <w:tcPr>
            <w:tcW w:w="1701" w:type="dxa"/>
          </w:tcPr>
          <w:p w:rsidR="00534A98" w:rsidRPr="006B2F1E" w:rsidRDefault="00534A98" w:rsidP="00065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F1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vAlign w:val="center"/>
          </w:tcPr>
          <w:p w:rsidR="00534A98" w:rsidRPr="00F704EB" w:rsidRDefault="00534A98" w:rsidP="00534A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534A98" w:rsidRPr="00F704EB" w:rsidRDefault="00534A98" w:rsidP="00065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vAlign w:val="center"/>
          </w:tcPr>
          <w:p w:rsidR="00534A98" w:rsidRPr="006B2F1E" w:rsidRDefault="006B2F1E" w:rsidP="00065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F1E">
              <w:rPr>
                <w:rFonts w:ascii="Times New Roman" w:hAnsi="Times New Roman"/>
                <w:sz w:val="24"/>
                <w:szCs w:val="24"/>
              </w:rPr>
              <w:t>Организация режима занятий, привыкание к новому учебному году.</w:t>
            </w:r>
          </w:p>
        </w:tc>
      </w:tr>
      <w:tr w:rsidR="00564EE8" w:rsidRPr="00F704EB" w:rsidTr="001D61A4">
        <w:trPr>
          <w:jc w:val="center"/>
        </w:trPr>
        <w:tc>
          <w:tcPr>
            <w:tcW w:w="3574" w:type="dxa"/>
          </w:tcPr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Появление у обучающихся 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нежелательных отметок, 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свидетельствующих об 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отрицательной динамике в 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знаниях обучающихся.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1701" w:type="dxa"/>
          </w:tcPr>
          <w:p w:rsidR="00564EE8" w:rsidRPr="00F704EB" w:rsidRDefault="006B2F1E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3715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Снижение уровня нежелательных отметок.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Индивидуальная карта 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успешности ученика. 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E8" w:rsidRPr="00F704EB" w:rsidTr="001D61A4">
        <w:trPr>
          <w:jc w:val="center"/>
        </w:trPr>
        <w:tc>
          <w:tcPr>
            <w:tcW w:w="3574" w:type="dxa"/>
          </w:tcPr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Недостаточная 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информированность родителей о 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психологическом климате класса и  состоянием воспитательной 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</w:tc>
        <w:tc>
          <w:tcPr>
            <w:tcW w:w="326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Классное родительское собрание по этим проблемам.</w:t>
            </w:r>
          </w:p>
        </w:tc>
        <w:tc>
          <w:tcPr>
            <w:tcW w:w="1701" w:type="dxa"/>
          </w:tcPr>
          <w:p w:rsidR="00564EE8" w:rsidRPr="00F704EB" w:rsidRDefault="006B2F1E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3715" w:type="dxa"/>
          </w:tcPr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Улучшение 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психологического 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климата класса. 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E8" w:rsidRPr="00F704EB" w:rsidTr="001D61A4">
        <w:trPr>
          <w:jc w:val="center"/>
        </w:trPr>
        <w:tc>
          <w:tcPr>
            <w:tcW w:w="3574" w:type="dxa"/>
          </w:tcPr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Отсутствие заинтересованности 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родителей в активном и 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результативном участии своих </w:t>
            </w:r>
          </w:p>
          <w:p w:rsidR="00564EE8" w:rsidRPr="00F704EB" w:rsidRDefault="00564EE8" w:rsidP="0006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детей в учебном процессе. 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3715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по контролю  успеваемости.</w:t>
            </w:r>
          </w:p>
        </w:tc>
      </w:tr>
      <w:tr w:rsidR="00564EE8" w:rsidRPr="00F704EB" w:rsidTr="001D61A4">
        <w:trPr>
          <w:jc w:val="center"/>
        </w:trPr>
        <w:tc>
          <w:tcPr>
            <w:tcW w:w="3574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Наличие обучающихся, имеющих отставание в учебе и резервы в повышении успеваемости.</w:t>
            </w:r>
          </w:p>
        </w:tc>
        <w:tc>
          <w:tcPr>
            <w:tcW w:w="326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учителя-предметника с родителями и детьми о способах повышения </w:t>
            </w: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успеваемости.</w:t>
            </w:r>
          </w:p>
        </w:tc>
        <w:tc>
          <w:tcPr>
            <w:tcW w:w="170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55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Учителя-</w:t>
            </w: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предметники.</w:t>
            </w:r>
          </w:p>
        </w:tc>
        <w:tc>
          <w:tcPr>
            <w:tcW w:w="3715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Работа указанных учащихся по программе выравнивания совместно с родителями под контролем учителя.</w:t>
            </w:r>
          </w:p>
        </w:tc>
      </w:tr>
      <w:tr w:rsidR="00564EE8" w:rsidRPr="00F704EB" w:rsidTr="001D61A4">
        <w:trPr>
          <w:jc w:val="center"/>
        </w:trPr>
        <w:tc>
          <w:tcPr>
            <w:tcW w:w="3574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lastRenderedPageBreak/>
              <w:t>Наличие обучающихся с неудовлетворительными отметками.</w:t>
            </w:r>
          </w:p>
        </w:tc>
        <w:tc>
          <w:tcPr>
            <w:tcW w:w="326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Индивидуальные собеседования с родителями и учащимися, выработка  программы помощи родителей под контролем учителя-предметника.</w:t>
            </w:r>
          </w:p>
        </w:tc>
        <w:tc>
          <w:tcPr>
            <w:tcW w:w="170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3715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Повышение уровня знаний обучающихся, ликвидация пробелов.</w:t>
            </w:r>
          </w:p>
        </w:tc>
      </w:tr>
      <w:tr w:rsidR="00564EE8" w:rsidRPr="00F704EB" w:rsidTr="001D61A4">
        <w:trPr>
          <w:jc w:val="center"/>
        </w:trPr>
        <w:tc>
          <w:tcPr>
            <w:tcW w:w="3574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 xml:space="preserve">Низкие результаты промежуточной аттестации. </w:t>
            </w:r>
          </w:p>
        </w:tc>
        <w:tc>
          <w:tcPr>
            <w:tcW w:w="3261" w:type="dxa"/>
          </w:tcPr>
          <w:p w:rsidR="00564EE8" w:rsidRPr="00F704EB" w:rsidRDefault="00564EE8" w:rsidP="006B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Консультирование родителей .</w:t>
            </w:r>
          </w:p>
        </w:tc>
        <w:tc>
          <w:tcPr>
            <w:tcW w:w="1701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564EE8" w:rsidRPr="00F704EB" w:rsidRDefault="00564EE8" w:rsidP="006B2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Администрация школы.</w:t>
            </w:r>
          </w:p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3715" w:type="dxa"/>
          </w:tcPr>
          <w:p w:rsidR="00564EE8" w:rsidRPr="00F704EB" w:rsidRDefault="00564EE8" w:rsidP="00065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EB">
              <w:rPr>
                <w:rFonts w:ascii="Times New Roman" w:hAnsi="Times New Roman"/>
                <w:sz w:val="24"/>
                <w:szCs w:val="24"/>
              </w:rPr>
              <w:t>Успешная сдача промежуточной аттестации</w:t>
            </w:r>
          </w:p>
        </w:tc>
      </w:tr>
    </w:tbl>
    <w:p w:rsidR="002C59D7" w:rsidRPr="00F704EB" w:rsidRDefault="002C59D7" w:rsidP="002C59D7">
      <w:pPr>
        <w:spacing w:after="0" w:line="240" w:lineRule="auto"/>
        <w:ind w:right="280"/>
        <w:jc w:val="center"/>
        <w:rPr>
          <w:sz w:val="24"/>
          <w:szCs w:val="24"/>
        </w:rPr>
      </w:pPr>
    </w:p>
    <w:sectPr w:rsidR="002C59D7" w:rsidRPr="00F704EB" w:rsidSect="0088056A">
      <w:footerReference w:type="default" r:id="rId7"/>
      <w:pgSz w:w="16838" w:h="11906" w:orient="landscape"/>
      <w:pgMar w:top="142" w:right="820" w:bottom="142" w:left="426" w:header="709" w:footer="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AA3" w:rsidRDefault="00C30AA3" w:rsidP="00564EE8">
      <w:pPr>
        <w:spacing w:after="0" w:line="240" w:lineRule="auto"/>
      </w:pPr>
      <w:r>
        <w:separator/>
      </w:r>
    </w:p>
  </w:endnote>
  <w:endnote w:type="continuationSeparator" w:id="0">
    <w:p w:rsidR="00C30AA3" w:rsidRDefault="00C30AA3" w:rsidP="0056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33255"/>
      <w:docPartObj>
        <w:docPartGallery w:val="Page Numbers (Bottom of Page)"/>
        <w:docPartUnique/>
      </w:docPartObj>
    </w:sdtPr>
    <w:sdtContent>
      <w:p w:rsidR="0088056A" w:rsidRDefault="001B25F7">
        <w:pPr>
          <w:pStyle w:val="a5"/>
          <w:jc w:val="right"/>
        </w:pPr>
        <w:fldSimple w:instr=" PAGE   \* MERGEFORMAT ">
          <w:r w:rsidR="002C59D7">
            <w:rPr>
              <w:noProof/>
            </w:rPr>
            <w:t>2</w:t>
          </w:r>
        </w:fldSimple>
      </w:p>
    </w:sdtContent>
  </w:sdt>
  <w:p w:rsidR="0088056A" w:rsidRDefault="008805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AA3" w:rsidRDefault="00C30AA3" w:rsidP="00564EE8">
      <w:pPr>
        <w:spacing w:after="0" w:line="240" w:lineRule="auto"/>
      </w:pPr>
      <w:r>
        <w:separator/>
      </w:r>
    </w:p>
  </w:footnote>
  <w:footnote w:type="continuationSeparator" w:id="0">
    <w:p w:rsidR="00C30AA3" w:rsidRDefault="00C30AA3" w:rsidP="00564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978FB06"/>
    <w:lvl w:ilvl="0" w:tplc="AC943B5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2">
    <w:nsid w:val="000041BB"/>
    <w:multiLevelType w:val="hybridMultilevel"/>
    <w:tmpl w:val="93D25B0C"/>
    <w:lvl w:ilvl="0" w:tplc="371ED6D6">
      <w:start w:val="1"/>
      <w:numFmt w:val="decimal"/>
      <w:lvlText w:val="%1."/>
      <w:lvlJc w:val="left"/>
    </w:lvl>
    <w:lvl w:ilvl="1" w:tplc="91364BA6">
      <w:start w:val="1"/>
      <w:numFmt w:val="bullet"/>
      <w:lvlText w:val=""/>
      <w:lvlJc w:val="left"/>
    </w:lvl>
    <w:lvl w:ilvl="2" w:tplc="997A8630">
      <w:numFmt w:val="decimal"/>
      <w:lvlText w:val=""/>
      <w:lvlJc w:val="left"/>
    </w:lvl>
    <w:lvl w:ilvl="3" w:tplc="66C622FC">
      <w:numFmt w:val="decimal"/>
      <w:lvlText w:val=""/>
      <w:lvlJc w:val="left"/>
    </w:lvl>
    <w:lvl w:ilvl="4" w:tplc="9BEEA61C">
      <w:numFmt w:val="decimal"/>
      <w:lvlText w:val=""/>
      <w:lvlJc w:val="left"/>
    </w:lvl>
    <w:lvl w:ilvl="5" w:tplc="0F72ECD8">
      <w:numFmt w:val="decimal"/>
      <w:lvlText w:val=""/>
      <w:lvlJc w:val="left"/>
    </w:lvl>
    <w:lvl w:ilvl="6" w:tplc="984E5F68">
      <w:numFmt w:val="decimal"/>
      <w:lvlText w:val=""/>
      <w:lvlJc w:val="left"/>
    </w:lvl>
    <w:lvl w:ilvl="7" w:tplc="83A82438">
      <w:numFmt w:val="decimal"/>
      <w:lvlText w:val=""/>
      <w:lvlJc w:val="left"/>
    </w:lvl>
    <w:lvl w:ilvl="8" w:tplc="E3945FA4">
      <w:numFmt w:val="decimal"/>
      <w:lvlText w:val=""/>
      <w:lvlJc w:val="left"/>
    </w:lvl>
  </w:abstractNum>
  <w:abstractNum w:abstractNumId="3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4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4003F"/>
    <w:multiLevelType w:val="hybridMultilevel"/>
    <w:tmpl w:val="7E2AA6EC"/>
    <w:lvl w:ilvl="0" w:tplc="B942BC18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EE8"/>
    <w:rsid w:val="00065D7C"/>
    <w:rsid w:val="00074AAD"/>
    <w:rsid w:val="00113AD7"/>
    <w:rsid w:val="001B25F7"/>
    <w:rsid w:val="001D61A4"/>
    <w:rsid w:val="00261387"/>
    <w:rsid w:val="002C45D8"/>
    <w:rsid w:val="002C59D7"/>
    <w:rsid w:val="00306CB9"/>
    <w:rsid w:val="003535DE"/>
    <w:rsid w:val="004432A4"/>
    <w:rsid w:val="00470282"/>
    <w:rsid w:val="00534A98"/>
    <w:rsid w:val="00564EE8"/>
    <w:rsid w:val="00596A02"/>
    <w:rsid w:val="006B2F1E"/>
    <w:rsid w:val="006D1166"/>
    <w:rsid w:val="00716DD1"/>
    <w:rsid w:val="0074014F"/>
    <w:rsid w:val="0088056A"/>
    <w:rsid w:val="009E5627"/>
    <w:rsid w:val="00A134D1"/>
    <w:rsid w:val="00A5039B"/>
    <w:rsid w:val="00A77AEE"/>
    <w:rsid w:val="00B55264"/>
    <w:rsid w:val="00B770D3"/>
    <w:rsid w:val="00BA327D"/>
    <w:rsid w:val="00C30AA3"/>
    <w:rsid w:val="00C406E8"/>
    <w:rsid w:val="00D762B5"/>
    <w:rsid w:val="00E752A1"/>
    <w:rsid w:val="00F10602"/>
    <w:rsid w:val="00F7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A327D"/>
    <w:pPr>
      <w:keepNext/>
      <w:spacing w:after="0" w:line="240" w:lineRule="auto"/>
      <w:ind w:left="113" w:right="113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E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4EE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64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EE8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A77AEE"/>
    <w:pPr>
      <w:spacing w:after="120"/>
    </w:pPr>
    <w:rPr>
      <w:rFonts w:cs="Calibri"/>
      <w:color w:val="00000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A77AEE"/>
    <w:rPr>
      <w:rFonts w:ascii="Calibri" w:eastAsia="Calibri" w:hAnsi="Calibri" w:cs="Calibri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BA32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A327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a">
    <w:name w:val="Название Знак"/>
    <w:basedOn w:val="a0"/>
    <w:link w:val="a9"/>
    <w:rsid w:val="00BA327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List Paragraph"/>
    <w:basedOn w:val="a"/>
    <w:uiPriority w:val="34"/>
    <w:qFormat/>
    <w:rsid w:val="001D6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12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7</cp:revision>
  <cp:lastPrinted>2020-09-13T23:48:00Z</cp:lastPrinted>
  <dcterms:created xsi:type="dcterms:W3CDTF">2020-02-25T19:23:00Z</dcterms:created>
  <dcterms:modified xsi:type="dcterms:W3CDTF">2020-09-14T06:53:00Z</dcterms:modified>
</cp:coreProperties>
</file>